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A4B" w14:textId="365BEBA9" w:rsidR="00107DD5" w:rsidRDefault="00221D8F" w:rsidP="00BD62B9">
      <w:pPr>
        <w:tabs>
          <w:tab w:val="left" w:pos="0"/>
          <w:tab w:val="left" w:pos="6465"/>
          <w:tab w:val="left" w:pos="7710"/>
        </w:tabs>
        <w:ind w:hanging="426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08DBCBA" wp14:editId="0D423F0D">
            <wp:simplePos x="0" y="0"/>
            <wp:positionH relativeFrom="page">
              <wp:align>left</wp:align>
            </wp:positionH>
            <wp:positionV relativeFrom="page">
              <wp:posOffset>-123825</wp:posOffset>
            </wp:positionV>
            <wp:extent cx="7559675" cy="171831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913DA1B" wp14:editId="30189158">
            <wp:extent cx="3452400" cy="702000"/>
            <wp:effectExtent l="0" t="0" r="0" b="3175"/>
            <wp:docPr id="3" name="Picture 3" descr="Australian Government&#10;Australia’s Economic Accelerator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Australia’s Economic Accelerator log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2B9">
        <w:tab/>
      </w:r>
      <w:r w:rsidR="00BD62B9">
        <w:tab/>
      </w:r>
    </w:p>
    <w:p w14:paraId="09950318" w14:textId="58FA74FC" w:rsidR="00221D8F" w:rsidRDefault="00E577AE" w:rsidP="00893A34">
      <w:pPr>
        <w:pStyle w:val="Heading1"/>
        <w:rPr>
          <w:color w:val="00254A" w:themeColor="text2"/>
        </w:rPr>
      </w:pPr>
      <w:bookmarkStart w:id="0" w:name="_Toc126923146"/>
      <w:bookmarkStart w:id="1" w:name="_Toc126923157"/>
      <w:r w:rsidRPr="0055181C">
        <w:t>Frequently Asked Questions - Australia’s Economic Accelerator (AEA) Grants</w:t>
      </w:r>
      <w:bookmarkEnd w:id="0"/>
      <w:bookmarkEnd w:id="1"/>
    </w:p>
    <w:p w14:paraId="7B7F5607" w14:textId="022EB61F" w:rsidR="00C676D6" w:rsidRDefault="00C676D6" w:rsidP="000D3DF0">
      <w:pPr>
        <w:pStyle w:val="Heading2"/>
        <w:spacing w:before="240"/>
      </w:pPr>
      <w:r>
        <w:t>General</w:t>
      </w:r>
    </w:p>
    <w:p w14:paraId="3CE1E73B" w14:textId="5B0B439A" w:rsidR="0055181C" w:rsidRDefault="0055181C" w:rsidP="0055181C">
      <w:pPr>
        <w:pStyle w:val="Heading3"/>
      </w:pPr>
      <w:r>
        <w:t xml:space="preserve">What is the difference between AEA </w:t>
      </w:r>
      <w:r w:rsidR="00840090">
        <w:t>grants</w:t>
      </w:r>
      <w:r>
        <w:t xml:space="preserve">? </w:t>
      </w:r>
    </w:p>
    <w:p w14:paraId="6318A46D" w14:textId="78EC0FDA" w:rsidR="000F52B3" w:rsidRPr="00DF3304" w:rsidRDefault="000F52B3" w:rsidP="0055181C">
      <w:pPr>
        <w:tabs>
          <w:tab w:val="left" w:pos="1610"/>
        </w:tabs>
      </w:pPr>
      <w:r w:rsidRPr="00DF3304">
        <w:t xml:space="preserve">There are </w:t>
      </w:r>
      <w:r w:rsidR="00D74AE9">
        <w:t xml:space="preserve">2 </w:t>
      </w:r>
      <w:r w:rsidR="00840090">
        <w:t>AEA grant streams</w:t>
      </w:r>
      <w:r w:rsidR="008A62D6">
        <w:t>, namely</w:t>
      </w:r>
      <w:r w:rsidR="00DF3304">
        <w:t>:</w:t>
      </w:r>
    </w:p>
    <w:p w14:paraId="1493045C" w14:textId="79D756E9" w:rsidR="0055181C" w:rsidRDefault="0055181C" w:rsidP="00C63013">
      <w:pPr>
        <w:numPr>
          <w:ilvl w:val="0"/>
          <w:numId w:val="26"/>
        </w:numPr>
        <w:tabs>
          <w:tab w:val="left" w:pos="1610"/>
        </w:tabs>
      </w:pPr>
      <w:r w:rsidRPr="7E7621D4">
        <w:rPr>
          <w:b/>
          <w:bCs/>
        </w:rPr>
        <w:t>AEA Ignite</w:t>
      </w:r>
      <w:r w:rsidR="00D74AE9" w:rsidRPr="7E7621D4">
        <w:rPr>
          <w:b/>
          <w:bCs/>
        </w:rPr>
        <w:t xml:space="preserve"> </w:t>
      </w:r>
      <w:r w:rsidR="003F0A48">
        <w:t xml:space="preserve">provides funding for projects at </w:t>
      </w:r>
      <w:hyperlink r:id="rId13" w:history="1">
        <w:r w:rsidR="665886C5" w:rsidRPr="006D07D5">
          <w:rPr>
            <w:rStyle w:val="Hyperlink"/>
          </w:rPr>
          <w:t>T</w:t>
        </w:r>
        <w:r w:rsidR="7DE763D4" w:rsidRPr="006D07D5">
          <w:rPr>
            <w:rStyle w:val="Hyperlink"/>
          </w:rPr>
          <w:t>echnology Readiness Level</w:t>
        </w:r>
      </w:hyperlink>
      <w:r w:rsidR="7DE763D4">
        <w:t xml:space="preserve"> (</w:t>
      </w:r>
      <w:r w:rsidR="007B78EC" w:rsidRPr="002F539F">
        <w:t>TR</w:t>
      </w:r>
      <w:r w:rsidR="665886C5" w:rsidRPr="002F539F">
        <w:t>L</w:t>
      </w:r>
      <w:r w:rsidR="69C249E6">
        <w:t>)</w:t>
      </w:r>
      <w:r w:rsidR="003F0A48">
        <w:t xml:space="preserve"> 3 to 5, and from $50,000 to $500,000 for up to 12 months per project.</w:t>
      </w:r>
      <w:r>
        <w:t xml:space="preserve"> </w:t>
      </w:r>
    </w:p>
    <w:p w14:paraId="671AFAB6" w14:textId="0374D86E" w:rsidR="0055181C" w:rsidRPr="009849D2" w:rsidRDefault="0055181C" w:rsidP="007B78EC">
      <w:pPr>
        <w:numPr>
          <w:ilvl w:val="0"/>
          <w:numId w:val="26"/>
        </w:numPr>
        <w:tabs>
          <w:tab w:val="left" w:pos="1610"/>
        </w:tabs>
      </w:pPr>
      <w:r w:rsidRPr="00AE7679">
        <w:rPr>
          <w:b/>
          <w:bCs/>
        </w:rPr>
        <w:t>AEA Innovate</w:t>
      </w:r>
      <w:r w:rsidR="00D74AE9">
        <w:rPr>
          <w:b/>
          <w:bCs/>
        </w:rPr>
        <w:t xml:space="preserve"> </w:t>
      </w:r>
      <w:r w:rsidR="00BB1E95" w:rsidRPr="009849D2">
        <w:t>provides f</w:t>
      </w:r>
      <w:r w:rsidR="009849D2" w:rsidRPr="009849D2">
        <w:t xml:space="preserve">unding for projects at TRL 5 to 7, and up to $5 million per grant for up to </w:t>
      </w:r>
      <w:r w:rsidR="00C53AC8">
        <w:t>2</w:t>
      </w:r>
      <w:r w:rsidR="00C53AC8" w:rsidRPr="009849D2">
        <w:t xml:space="preserve"> </w:t>
      </w:r>
      <w:r w:rsidR="009849D2" w:rsidRPr="009849D2">
        <w:t xml:space="preserve">years. </w:t>
      </w:r>
    </w:p>
    <w:p w14:paraId="380CF1C1" w14:textId="460E40BE" w:rsidR="00D74AE9" w:rsidRPr="00C63013" w:rsidRDefault="0055181C" w:rsidP="007B78EC">
      <w:pPr>
        <w:tabs>
          <w:tab w:val="left" w:pos="1610"/>
        </w:tabs>
      </w:pPr>
      <w:r>
        <w:t xml:space="preserve">In deciding which AEA </w:t>
      </w:r>
      <w:r w:rsidR="00840090">
        <w:t xml:space="preserve">grant stream </w:t>
      </w:r>
      <w:r w:rsidR="008434F2">
        <w:t xml:space="preserve">you wish </w:t>
      </w:r>
      <w:r>
        <w:t xml:space="preserve">to apply for, you must take into account the </w:t>
      </w:r>
      <w:r w:rsidR="00856391">
        <w:t xml:space="preserve">current </w:t>
      </w:r>
      <w:r>
        <w:t>level of commercial readiness of your project</w:t>
      </w:r>
      <w:r w:rsidR="00856391">
        <w:t>, the time in which you want to complete it</w:t>
      </w:r>
      <w:r w:rsidR="007B6FEB">
        <w:t>,</w:t>
      </w:r>
      <w:r>
        <w:t xml:space="preserve"> and the </w:t>
      </w:r>
      <w:r w:rsidR="007B6FEB">
        <w:t xml:space="preserve">amount </w:t>
      </w:r>
      <w:r>
        <w:t xml:space="preserve">of </w:t>
      </w:r>
      <w:r w:rsidR="007B6FEB">
        <w:t xml:space="preserve">AEA </w:t>
      </w:r>
      <w:r>
        <w:t>funding you are seeking.</w:t>
      </w:r>
      <w:r w:rsidR="00D74AE9" w:rsidRPr="00D74AE9">
        <w:rPr>
          <w:b/>
          <w:bCs/>
        </w:rPr>
        <w:t xml:space="preserve"> </w:t>
      </w:r>
    </w:p>
    <w:p w14:paraId="42D35F94" w14:textId="780F491C" w:rsidR="00D74AE9" w:rsidRDefault="00D74AE9" w:rsidP="007B78EC">
      <w:pPr>
        <w:tabs>
          <w:tab w:val="left" w:pos="1610"/>
        </w:tabs>
      </w:pPr>
      <w:r w:rsidRPr="0031773C">
        <w:t>AEA Seed</w:t>
      </w:r>
      <w:r w:rsidR="00BA3324" w:rsidRPr="0031773C">
        <w:t xml:space="preserve"> was </w:t>
      </w:r>
      <w:r w:rsidRPr="0031773C">
        <w:t>the pilot for AEA Ignite, which provide</w:t>
      </w:r>
      <w:r w:rsidR="007B6FEB" w:rsidRPr="0031773C">
        <w:t>d</w:t>
      </w:r>
      <w:r w:rsidRPr="0031773C">
        <w:t xml:space="preserve"> funding for projects at Technology Readiness Level (TRL</w:t>
      </w:r>
      <w:r>
        <w:t>) 3 to 5, and from $50,000 to $500,000 for up to 12 months per project.</w:t>
      </w:r>
    </w:p>
    <w:p w14:paraId="5D5F16EF" w14:textId="77777777" w:rsidR="00621810" w:rsidRPr="00094391" w:rsidRDefault="00621810" w:rsidP="00621810">
      <w:pPr>
        <w:pStyle w:val="Heading3"/>
      </w:pPr>
      <w:r>
        <w:t>Is the nominated TRL an entry point or to be achieved upon completion of the project?</w:t>
      </w:r>
    </w:p>
    <w:p w14:paraId="49A5F489" w14:textId="568A4EF4" w:rsidR="00621810" w:rsidRDefault="00621810" w:rsidP="007B78EC">
      <w:r w:rsidRPr="7E9D78D8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TRL</w:t>
      </w:r>
      <w:r w:rsidRPr="7E9D78D8">
        <w:rPr>
          <w:rFonts w:ascii="Calibri" w:hAnsi="Calibri" w:cs="Calibri"/>
        </w:rPr>
        <w:t xml:space="preserve"> is the entry point for a project to qualify for an Ignite or Innovate </w:t>
      </w:r>
      <w:r>
        <w:rPr>
          <w:rFonts w:ascii="Calibri" w:hAnsi="Calibri" w:cs="Calibri"/>
        </w:rPr>
        <w:t>grant</w:t>
      </w:r>
      <w:r w:rsidRPr="7E9D78D8">
        <w:rPr>
          <w:rFonts w:ascii="Calibri" w:hAnsi="Calibri" w:cs="Calibri"/>
        </w:rPr>
        <w:t>. Applicants must confirm that the project is already at TRL 3 to 5 for Ignite, or 5 to 7 for Innovate, and would be expected to progress either within the stated TRL or to a greater TRL by the end of the project.</w:t>
      </w:r>
    </w:p>
    <w:p w14:paraId="6B86AAA7" w14:textId="11690A97" w:rsidR="0055181C" w:rsidRDefault="0055181C" w:rsidP="0055181C">
      <w:pPr>
        <w:pStyle w:val="Heading3"/>
      </w:pPr>
      <w:r>
        <w:t>What types of research projects will be funded by AEA grants?</w:t>
      </w:r>
    </w:p>
    <w:p w14:paraId="284DB9D0" w14:textId="3281E7A4" w:rsidR="0055181C" w:rsidRDefault="0055181C" w:rsidP="0055181C">
      <w:pPr>
        <w:spacing w:before="120" w:line="240" w:lineRule="auto"/>
      </w:pPr>
      <w:r>
        <w:t xml:space="preserve">AEA </w:t>
      </w:r>
      <w:r w:rsidR="00256CFA">
        <w:t xml:space="preserve">grants </w:t>
      </w:r>
      <w:r w:rsidR="00B938D9">
        <w:t>will support</w:t>
      </w:r>
      <w:r>
        <w:t xml:space="preserve"> the development of research translation and commercialisation activity in the following </w:t>
      </w:r>
      <w:r w:rsidR="0897B0C1">
        <w:t>areas of</w:t>
      </w:r>
      <w:r>
        <w:t xml:space="preserve"> </w:t>
      </w:r>
      <w:r w:rsidR="00EF2936">
        <w:t>nation</w:t>
      </w:r>
      <w:r w:rsidR="00A70BFF">
        <w:t>al</w:t>
      </w:r>
      <w:r w:rsidR="00EF2936">
        <w:t xml:space="preserve"> </w:t>
      </w:r>
      <w:r>
        <w:t>priority:</w:t>
      </w:r>
    </w:p>
    <w:p w14:paraId="48DE1ED4" w14:textId="429D614E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value-add in resources </w:t>
      </w:r>
    </w:p>
    <w:p w14:paraId="0C5182AF" w14:textId="72A5522B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>value-add in agriculture, forestry and fisheries sectors</w:t>
      </w:r>
    </w:p>
    <w:p w14:paraId="2E0F3AFB" w14:textId="0ED93356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transport </w:t>
      </w:r>
    </w:p>
    <w:p w14:paraId="19568CFF" w14:textId="525D7131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lastRenderedPageBreak/>
        <w:t>medical science</w:t>
      </w:r>
    </w:p>
    <w:p w14:paraId="286BD600" w14:textId="6A352C99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renewables and low emissions technology </w:t>
      </w:r>
    </w:p>
    <w:p w14:paraId="4BFD7CCA" w14:textId="42ECD4DC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defence capability </w:t>
      </w:r>
    </w:p>
    <w:p w14:paraId="56A93376" w14:textId="4E8903A2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>enabling capabilities.</w:t>
      </w:r>
    </w:p>
    <w:p w14:paraId="06E0D88F" w14:textId="6C693266" w:rsidR="00874E2B" w:rsidRDefault="00874E2B" w:rsidP="00874E2B">
      <w:r>
        <w:t xml:space="preserve">More information on these priority areas can be found on the </w:t>
      </w:r>
      <w:hyperlink r:id="rId14">
        <w:r w:rsidRPr="63AE65C8">
          <w:rPr>
            <w:rStyle w:val="Hyperlink"/>
          </w:rPr>
          <w:t>NRF website</w:t>
        </w:r>
      </w:hyperlink>
      <w:r>
        <w:t>.</w:t>
      </w:r>
    </w:p>
    <w:p w14:paraId="34282D27" w14:textId="5052B70F" w:rsidR="0055181C" w:rsidRPr="00874E2B" w:rsidRDefault="0055181C" w:rsidP="00874E2B">
      <w:r w:rsidRPr="63AE65C8">
        <w:rPr>
          <w:rFonts w:ascii="Calibri" w:eastAsia="Calibri" w:hAnsi="Calibri" w:cs="Calibri"/>
        </w:rPr>
        <w:t>Within the above priorities,</w:t>
      </w:r>
      <w:r w:rsidR="76CE4ABC" w:rsidRPr="63AE65C8">
        <w:rPr>
          <w:rFonts w:ascii="Calibri" w:eastAsia="Calibri" w:hAnsi="Calibri" w:cs="Calibri"/>
        </w:rPr>
        <w:t xml:space="preserve"> 2025-26 AEA grant </w:t>
      </w:r>
      <w:r w:rsidRPr="63AE65C8">
        <w:rPr>
          <w:rFonts w:ascii="Calibri" w:eastAsia="Calibri" w:hAnsi="Calibri" w:cs="Calibri"/>
        </w:rPr>
        <w:t>round</w:t>
      </w:r>
      <w:r w:rsidR="00BC4826" w:rsidRPr="63AE65C8">
        <w:rPr>
          <w:rFonts w:ascii="Calibri" w:eastAsia="Calibri" w:hAnsi="Calibri" w:cs="Calibri"/>
        </w:rPr>
        <w:t>s</w:t>
      </w:r>
      <w:r w:rsidRPr="63AE65C8">
        <w:rPr>
          <w:rFonts w:ascii="Calibri" w:eastAsia="Calibri" w:hAnsi="Calibri" w:cs="Calibri"/>
        </w:rPr>
        <w:t xml:space="preserve"> will focus on projects that align with the following areas</w:t>
      </w:r>
      <w:r w:rsidR="00B86E23" w:rsidRPr="63AE65C8">
        <w:rPr>
          <w:rFonts w:ascii="Calibri" w:eastAsia="Calibri" w:hAnsi="Calibri" w:cs="Calibri"/>
        </w:rPr>
        <w:t>:</w:t>
      </w:r>
    </w:p>
    <w:p w14:paraId="0459119B" w14:textId="406F9F6E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critical and strategic minerals processing</w:t>
      </w:r>
    </w:p>
    <w:p w14:paraId="68051204" w14:textId="2AD669B0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sustainable fuels</w:t>
      </w:r>
    </w:p>
    <w:p w14:paraId="259111D3" w14:textId="0E456222" w:rsidR="0055181C" w:rsidRDefault="005F04BA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agriculture and food technology</w:t>
      </w:r>
    </w:p>
    <w:p w14:paraId="5C37AB5D" w14:textId="18A2AD65" w:rsidR="005F04BA" w:rsidRDefault="35B85B4B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63AE65C8">
        <w:rPr>
          <w:rFonts w:ascii="Calibri" w:eastAsia="Calibri" w:hAnsi="Calibri" w:cs="Calibri"/>
        </w:rPr>
        <w:t>s</w:t>
      </w:r>
      <w:r w:rsidR="005F04BA" w:rsidRPr="63AE65C8">
        <w:rPr>
          <w:rFonts w:ascii="Calibri" w:eastAsia="Calibri" w:hAnsi="Calibri" w:cs="Calibri"/>
        </w:rPr>
        <w:t>pace</w:t>
      </w:r>
      <w:r w:rsidR="1282697C" w:rsidRPr="63AE65C8">
        <w:rPr>
          <w:rFonts w:ascii="Calibri" w:eastAsia="Calibri" w:hAnsi="Calibri" w:cs="Calibri"/>
        </w:rPr>
        <w:t xml:space="preserve"> technolog</w:t>
      </w:r>
      <w:r w:rsidR="2B601405" w:rsidRPr="63AE65C8">
        <w:rPr>
          <w:rFonts w:ascii="Calibri" w:eastAsia="Calibri" w:hAnsi="Calibri" w:cs="Calibri"/>
        </w:rPr>
        <w:t>y</w:t>
      </w:r>
    </w:p>
    <w:p w14:paraId="51FD64AC" w14:textId="5FF91454" w:rsidR="005F04BA" w:rsidRPr="007D147A" w:rsidRDefault="005F04BA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energy</w:t>
      </w:r>
    </w:p>
    <w:p w14:paraId="4965947B" w14:textId="4EF53076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quantum</w:t>
      </w:r>
    </w:p>
    <w:p w14:paraId="58FE21CD" w14:textId="13861268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artificial intelligence (ai)</w:t>
      </w:r>
    </w:p>
    <w:p w14:paraId="28639DA0" w14:textId="21BAEFF4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advanced manufacturing.</w:t>
      </w:r>
    </w:p>
    <w:p w14:paraId="10A2C909" w14:textId="20C16D01" w:rsidR="0055181C" w:rsidRDefault="0055181C" w:rsidP="0055181C">
      <w:r>
        <w:t>More information on th</w:t>
      </w:r>
      <w:r w:rsidR="00874E2B">
        <w:t xml:space="preserve">e focus </w:t>
      </w:r>
      <w:r>
        <w:t xml:space="preserve">areas can be found </w:t>
      </w:r>
      <w:r w:rsidR="002054CB" w:rsidRPr="00041168">
        <w:t xml:space="preserve">in the AEA Investment Plan </w:t>
      </w:r>
      <w:r w:rsidR="005F04BA">
        <w:t xml:space="preserve">2025-2026 </w:t>
      </w:r>
      <w:r w:rsidR="002054CB" w:rsidRPr="00041168">
        <w:t xml:space="preserve">on the </w:t>
      </w:r>
      <w:hyperlink r:id="rId15" w:history="1">
        <w:r w:rsidR="002054CB" w:rsidRPr="00041168">
          <w:rPr>
            <w:rStyle w:val="Hyperlink"/>
          </w:rPr>
          <w:t>AE</w:t>
        </w:r>
        <w:r w:rsidR="00874E2B" w:rsidRPr="00041168">
          <w:rPr>
            <w:rStyle w:val="Hyperlink"/>
          </w:rPr>
          <w:t>A website</w:t>
        </w:r>
      </w:hyperlink>
      <w:r w:rsidR="00874E2B" w:rsidRPr="00041168">
        <w:t>.</w:t>
      </w:r>
    </w:p>
    <w:p w14:paraId="7B2D0436" w14:textId="6D78E0AA" w:rsidR="00905B02" w:rsidRPr="00FF25AF" w:rsidRDefault="00905B02" w:rsidP="00905B02">
      <w:pPr>
        <w:pStyle w:val="Heading3"/>
        <w:rPr>
          <w:rFonts w:eastAsia="Times New Roman"/>
        </w:rPr>
      </w:pPr>
      <w:r>
        <w:t xml:space="preserve">Does the </w:t>
      </w:r>
      <w:r w:rsidR="00E95EFC">
        <w:t>d</w:t>
      </w:r>
      <w:r>
        <w:t>epartment have anticipated dates for when future rounds will run</w:t>
      </w:r>
      <w:r w:rsidR="620D4519">
        <w:t>?</w:t>
      </w:r>
    </w:p>
    <w:p w14:paraId="09078B13" w14:textId="37C51451" w:rsidR="00905B02" w:rsidRPr="00FF25AF" w:rsidRDefault="00905B02" w:rsidP="00905B02">
      <w:pPr>
        <w:rPr>
          <w:rFonts w:ascii="Calibri" w:hAnsi="Calibri" w:cs="Calibri"/>
        </w:rPr>
      </w:pPr>
      <w:r w:rsidRPr="1529FB13">
        <w:rPr>
          <w:rFonts w:ascii="Calibri" w:hAnsi="Calibri" w:cs="Calibri"/>
        </w:rPr>
        <w:t xml:space="preserve">All grant round opening dates will be published in advance on the AEA website. Potential applicants can find the latest AEA program updates through the AEA website </w:t>
      </w:r>
      <w:r w:rsidR="30205FEA" w:rsidRPr="1529FB13">
        <w:rPr>
          <w:rFonts w:ascii="Calibri" w:hAnsi="Calibri" w:cs="Calibri"/>
        </w:rPr>
        <w:t>(</w:t>
      </w:r>
      <w:hyperlink r:id="rId16" w:history="1">
        <w:r w:rsidR="008A0E9E" w:rsidRPr="005E50A4">
          <w:rPr>
            <w:rStyle w:val="Hyperlink"/>
            <w:rFonts w:ascii="Calibri" w:hAnsi="Calibri" w:cs="Calibri"/>
          </w:rPr>
          <w:t>www.aea.gov.au</w:t>
        </w:r>
      </w:hyperlink>
      <w:r w:rsidR="33132587" w:rsidRPr="1529FB13">
        <w:rPr>
          <w:rFonts w:ascii="Calibri" w:hAnsi="Calibri" w:cs="Calibri"/>
        </w:rPr>
        <w:t>)</w:t>
      </w:r>
      <w:r w:rsidRPr="1529FB13">
        <w:rPr>
          <w:rFonts w:ascii="Calibri" w:hAnsi="Calibri" w:cs="Calibri"/>
        </w:rPr>
        <w:t>.</w:t>
      </w:r>
    </w:p>
    <w:p w14:paraId="3DC1B5A4" w14:textId="45EFF388" w:rsidR="00C676D6" w:rsidRDefault="00C40B29" w:rsidP="00C676D6">
      <w:pPr>
        <w:pStyle w:val="Heading2"/>
      </w:pPr>
      <w:r>
        <w:t xml:space="preserve">Lead </w:t>
      </w:r>
      <w:r w:rsidR="00AE6BD0">
        <w:t>e</w:t>
      </w:r>
      <w:r>
        <w:t xml:space="preserve">ntrepreneurs </w:t>
      </w:r>
    </w:p>
    <w:p w14:paraId="7C6086CE" w14:textId="564A5435" w:rsidR="00DA00EF" w:rsidRDefault="00DA00EF" w:rsidP="00DA00EF">
      <w:pPr>
        <w:pStyle w:val="Heading3"/>
      </w:pPr>
      <w:r>
        <w:t>I am not an Australian citizen. Can I apply for an AEA grant?</w:t>
      </w:r>
    </w:p>
    <w:p w14:paraId="04C1374D" w14:textId="06646C69" w:rsidR="0088190A" w:rsidRDefault="6C4A3BEA" w:rsidP="00DA00EF">
      <w:r>
        <w:t xml:space="preserve">Grants are awarded to universities rather than individuals. </w:t>
      </w:r>
      <w:r w:rsidR="4BEF4E4D">
        <w:t>Australian</w:t>
      </w:r>
      <w:r w:rsidR="0088190A">
        <w:t xml:space="preserve"> citizenship is not a requirement to be a named participant in an AEA application. </w:t>
      </w:r>
    </w:p>
    <w:p w14:paraId="1E20967B" w14:textId="1EACAFB3" w:rsidR="00DA00EF" w:rsidRDefault="00DA00EF" w:rsidP="00DA00EF">
      <w:r>
        <w:t>To be eligible as a named participant in an AEA grant</w:t>
      </w:r>
      <w:r w:rsidR="001C3A76">
        <w:t xml:space="preserve"> application</w:t>
      </w:r>
      <w:r>
        <w:t>, you must fulfil the eligibility requirements of a lead, collaborating, or partner e</w:t>
      </w:r>
      <w:r w:rsidRPr="00F47754">
        <w:t xml:space="preserve">ntrepreneur, </w:t>
      </w:r>
      <w:r w:rsidR="001C3A76" w:rsidRPr="00F47754">
        <w:t xml:space="preserve">as </w:t>
      </w:r>
      <w:r w:rsidRPr="00F47754">
        <w:t>listed in the</w:t>
      </w:r>
      <w:r w:rsidR="00797126" w:rsidRPr="00F47754">
        <w:t xml:space="preserve"> 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AEA </w:t>
      </w:r>
      <w:r w:rsidR="007878F8" w:rsidRPr="00F47754">
        <w:rPr>
          <w:rFonts w:ascii="Calibri" w:eastAsia="Calibri" w:hAnsi="Calibri" w:cs="Calibri"/>
        </w:rPr>
        <w:t>Ignite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 and </w:t>
      </w:r>
      <w:r w:rsidR="007878F8" w:rsidRPr="00F47754">
        <w:rPr>
          <w:rFonts w:ascii="Calibri" w:eastAsia="Calibri" w:hAnsi="Calibri" w:cs="Calibri"/>
        </w:rPr>
        <w:t>Innovate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 Program Guidelines.</w:t>
      </w:r>
      <w:r w:rsidR="00797126" w:rsidRPr="1529FB13">
        <w:rPr>
          <w:rFonts w:ascii="Calibri" w:eastAsia="Calibri" w:hAnsi="Calibri" w:cs="Calibri"/>
          <w:color w:val="000000" w:themeColor="text1"/>
        </w:rPr>
        <w:t xml:space="preserve"> </w:t>
      </w:r>
      <w:r>
        <w:t xml:space="preserve"> </w:t>
      </w:r>
    </w:p>
    <w:p w14:paraId="7A08E047" w14:textId="18A9E0F0" w:rsidR="00905B02" w:rsidRDefault="00905B02" w:rsidP="00905B02">
      <w:pPr>
        <w:pStyle w:val="Heading3"/>
      </w:pPr>
      <w:r>
        <w:t xml:space="preserve">Does the lead entrepreneur always need to be a researcher at </w:t>
      </w:r>
      <w:r w:rsidR="00174398">
        <w:t>a</w:t>
      </w:r>
      <w:r>
        <w:t xml:space="preserve"> university or could it be a commercial/industry entrepreneur looking to work with university researchers to commercialise IP or capabilities?</w:t>
      </w:r>
    </w:p>
    <w:p w14:paraId="41910545" w14:textId="46DE581B" w:rsidR="00905B02" w:rsidRDefault="00905B02" w:rsidP="00905B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7E9D78D8">
        <w:rPr>
          <w:rFonts w:ascii="Calibri" w:hAnsi="Calibri" w:cs="Calibri"/>
        </w:rPr>
        <w:t xml:space="preserve">lead entrepreneur must </w:t>
      </w:r>
      <w:r w:rsidR="00AE6BD0">
        <w:rPr>
          <w:rFonts w:ascii="Calibri" w:hAnsi="Calibri" w:cs="Calibri"/>
        </w:rPr>
        <w:t xml:space="preserve">be </w:t>
      </w:r>
      <w:r w:rsidRPr="7E9D78D8">
        <w:rPr>
          <w:rFonts w:ascii="Calibri" w:hAnsi="Calibri" w:cs="Calibri"/>
        </w:rPr>
        <w:t xml:space="preserve">a researcher at </w:t>
      </w:r>
      <w:r w:rsidR="005F04BA">
        <w:rPr>
          <w:rFonts w:ascii="Calibri" w:hAnsi="Calibri" w:cs="Calibri"/>
        </w:rPr>
        <w:t>the</w:t>
      </w:r>
      <w:r w:rsidRPr="7E9D78D8">
        <w:rPr>
          <w:rFonts w:ascii="Calibri" w:hAnsi="Calibri" w:cs="Calibri"/>
        </w:rPr>
        <w:t xml:space="preserve"> lead organisation (</w:t>
      </w:r>
      <w:r w:rsidR="00174398">
        <w:rPr>
          <w:rFonts w:ascii="Calibri" w:hAnsi="Calibri" w:cs="Calibri"/>
        </w:rPr>
        <w:t>u</w:t>
      </w:r>
      <w:r w:rsidRPr="7E9D78D8">
        <w:rPr>
          <w:rFonts w:ascii="Calibri" w:hAnsi="Calibri" w:cs="Calibri"/>
        </w:rPr>
        <w:t>niversity).</w:t>
      </w:r>
    </w:p>
    <w:p w14:paraId="0B05E8DD" w14:textId="1BEEEEDA" w:rsidR="009E7A9E" w:rsidRDefault="009E7A9E" w:rsidP="009E7A9E">
      <w:pPr>
        <w:pStyle w:val="Heading3"/>
      </w:pPr>
      <w:r>
        <w:lastRenderedPageBreak/>
        <w:t>Is there a limit on the number of AEA proposals and projects per named participant?</w:t>
      </w:r>
    </w:p>
    <w:p w14:paraId="085840A5" w14:textId="2011B349" w:rsidR="43D1A2C8" w:rsidRDefault="009E7A9E" w:rsidP="43D1A2C8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 xml:space="preserve">Named participants (lead entrepreneur, partner entrepreneur or collaborating entrepreneur) involved in a project must </w:t>
      </w:r>
      <w:r>
        <w:t xml:space="preserve">have the capacity to undertake each project in which they are involved. </w:t>
      </w:r>
      <w:r w:rsidR="3332A916">
        <w:t>I</w:t>
      </w:r>
      <w:r w:rsidRPr="1529FB13">
        <w:rPr>
          <w:rFonts w:ascii="Calibri" w:eastAsia="Times New Roman" w:hAnsi="Calibri" w:cs="Times New Roman"/>
        </w:rPr>
        <w:t xml:space="preserve">t is the responsibility of the lead organisation to determine if </w:t>
      </w:r>
      <w:r w:rsidR="368ECED5" w:rsidRPr="23048662">
        <w:rPr>
          <w:rFonts w:ascii="Calibri" w:eastAsia="Times New Roman" w:hAnsi="Calibri" w:cs="Times New Roman"/>
        </w:rPr>
        <w:t xml:space="preserve">in </w:t>
      </w:r>
      <w:r w:rsidRPr="1529FB13">
        <w:rPr>
          <w:rFonts w:ascii="Calibri" w:eastAsia="Times New Roman" w:hAnsi="Calibri" w:cs="Times New Roman"/>
        </w:rPr>
        <w:t>applying for, or holding, a project under the Program Guidelines will affect an individual named participant’s ability to carry out their duties under an AEA grant, should their proposal be successful.</w:t>
      </w:r>
    </w:p>
    <w:p w14:paraId="34390873" w14:textId="5E4702F7" w:rsidR="009E7A9E" w:rsidRPr="009E7A9E" w:rsidRDefault="009E7A9E" w:rsidP="009E7A9E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 xml:space="preserve">The Program Delegate </w:t>
      </w:r>
      <w:r w:rsidR="68ED3B94" w:rsidRPr="1529FB13">
        <w:rPr>
          <w:rFonts w:ascii="Calibri" w:eastAsia="Times New Roman" w:hAnsi="Calibri" w:cs="Times New Roman"/>
        </w:rPr>
        <w:t xml:space="preserve">has the discretion to </w:t>
      </w:r>
      <w:r w:rsidRPr="1529FB13">
        <w:rPr>
          <w:rFonts w:ascii="Calibri" w:eastAsia="Times New Roman" w:hAnsi="Calibri" w:cs="Times New Roman"/>
        </w:rPr>
        <w:t xml:space="preserve">not provide grant funding to the lead organisation </w:t>
      </w:r>
      <w:r w:rsidR="00D34D8A" w:rsidRPr="1529FB13">
        <w:rPr>
          <w:rFonts w:ascii="Calibri" w:eastAsia="Times New Roman" w:hAnsi="Calibri" w:cs="Times New Roman"/>
        </w:rPr>
        <w:t xml:space="preserve">if an assessment is made that </w:t>
      </w:r>
      <w:r w:rsidRPr="1529FB13">
        <w:rPr>
          <w:rFonts w:ascii="Calibri" w:eastAsia="Times New Roman" w:hAnsi="Calibri" w:cs="Times New Roman"/>
        </w:rPr>
        <w:t xml:space="preserve">the named participants specified in the project will be unable to carry out their duties as specified in the </w:t>
      </w:r>
      <w:r w:rsidR="582BFBCF" w:rsidRPr="47626C42">
        <w:rPr>
          <w:rFonts w:ascii="Calibri" w:eastAsia="Times New Roman" w:hAnsi="Calibri" w:cs="Times New Roman"/>
        </w:rPr>
        <w:t>application</w:t>
      </w:r>
      <w:r w:rsidRPr="1529FB13">
        <w:rPr>
          <w:rFonts w:ascii="Calibri" w:eastAsia="Times New Roman" w:hAnsi="Calibri" w:cs="Times New Roman"/>
        </w:rPr>
        <w:t>.</w:t>
      </w:r>
    </w:p>
    <w:p w14:paraId="15C8BA84" w14:textId="331B2A78" w:rsidR="00460742" w:rsidRPr="007E5E23" w:rsidRDefault="00460742" w:rsidP="00460742">
      <w:pPr>
        <w:pStyle w:val="Heading2"/>
      </w:pPr>
      <w:r>
        <w:t>Applying for grants</w:t>
      </w:r>
    </w:p>
    <w:p w14:paraId="50A81406" w14:textId="77777777" w:rsidR="00460742" w:rsidRDefault="00460742" w:rsidP="00460742">
      <w:pPr>
        <w:pStyle w:val="Heading3"/>
      </w:pPr>
      <w:r w:rsidRPr="00D65759">
        <w:t xml:space="preserve">How do I submit my </w:t>
      </w:r>
      <w:r>
        <w:t>proposal</w:t>
      </w:r>
      <w:r w:rsidRPr="00D65759">
        <w:t>?</w:t>
      </w:r>
    </w:p>
    <w:p w14:paraId="5B14FB40" w14:textId="6189C07E" w:rsidR="00460742" w:rsidRDefault="00460742" w:rsidP="00460742">
      <w:bookmarkStart w:id="2" w:name="_Hlk126218477"/>
      <w:r>
        <w:t xml:space="preserve">Proposals are submitted through the Australian Research Council’s </w:t>
      </w:r>
      <w:hyperlink r:id="rId17">
        <w:r w:rsidRPr="536F72E1">
          <w:rPr>
            <w:rStyle w:val="Hyperlink"/>
          </w:rPr>
          <w:t>Research Management System</w:t>
        </w:r>
      </w:hyperlink>
      <w:r>
        <w:t xml:space="preserve"> (RMS)</w:t>
      </w:r>
      <w:bookmarkEnd w:id="2"/>
      <w:r>
        <w:t xml:space="preserve">. RMS registration is required to gain access to the proposal form and to submit an AEA Grant. You will need to apply for a </w:t>
      </w:r>
      <w:r w:rsidR="00A63B03">
        <w:t>l</w:t>
      </w:r>
      <w:r>
        <w:t>ead organisation role in the RMS system to be able to submit a proposal.</w:t>
      </w:r>
    </w:p>
    <w:p w14:paraId="674E66BA" w14:textId="77777777" w:rsidR="00460742" w:rsidRDefault="00460742" w:rsidP="00460742">
      <w:pPr>
        <w:pStyle w:val="Heading3"/>
      </w:pPr>
      <w:r>
        <w:t>Is there a limit on the number of AEA proposals per university?</w:t>
      </w:r>
    </w:p>
    <w:p w14:paraId="45C7E767" w14:textId="77777777" w:rsidR="00460742" w:rsidRPr="00B95848" w:rsidRDefault="00460742" w:rsidP="00460742">
      <w:pPr>
        <w:rPr>
          <w:szCs w:val="44"/>
        </w:rPr>
      </w:pPr>
      <w:r w:rsidRPr="5CE37175">
        <w:t>There is no limit to the number of proposals per university.</w:t>
      </w:r>
      <w:r>
        <w:t xml:space="preserve"> </w:t>
      </w:r>
    </w:p>
    <w:p w14:paraId="4EF7B49E" w14:textId="77777777" w:rsidR="00460742" w:rsidRPr="00A8227D" w:rsidRDefault="00460742" w:rsidP="00460742">
      <w:pPr>
        <w:pStyle w:val="Heading3"/>
      </w:pPr>
      <w:r>
        <w:t>How do I get technical support with the application form in RMS?</w:t>
      </w:r>
    </w:p>
    <w:p w14:paraId="7441C0EB" w14:textId="75FC7501" w:rsidR="006B738B" w:rsidRPr="006A68A5" w:rsidRDefault="00460742" w:rsidP="008915B9">
      <w:pPr>
        <w:spacing w:after="160" w:line="256" w:lineRule="auto"/>
      </w:pPr>
      <w:r w:rsidRPr="536F72E1">
        <w:rPr>
          <w:rFonts w:ascii="Calibri" w:eastAsiaTheme="majorEastAsia" w:hAnsi="Calibri" w:cstheme="majorBidi"/>
        </w:rPr>
        <w:t xml:space="preserve">RMS is managed by the </w:t>
      </w:r>
      <w:r w:rsidR="00742CF4">
        <w:rPr>
          <w:rFonts w:ascii="Calibri" w:eastAsiaTheme="majorEastAsia" w:hAnsi="Calibri" w:cstheme="majorBidi"/>
        </w:rPr>
        <w:t>ARC.</w:t>
      </w:r>
      <w:r w:rsidRPr="536F72E1">
        <w:rPr>
          <w:rFonts w:ascii="Calibri" w:eastAsiaTheme="majorEastAsia" w:hAnsi="Calibri" w:cstheme="majorBidi"/>
        </w:rPr>
        <w:t xml:space="preserve"> </w:t>
      </w:r>
      <w:r w:rsidR="006B738B">
        <w:rPr>
          <w:rFonts w:ascii="Calibri" w:eastAsiaTheme="majorEastAsia" w:hAnsi="Calibri" w:cstheme="majorBidi"/>
        </w:rPr>
        <w:t xml:space="preserve">For </w:t>
      </w:r>
      <w:r w:rsidR="09C08EF1" w:rsidRPr="39426ECA">
        <w:rPr>
          <w:rFonts w:ascii="Calibri" w:eastAsiaTheme="majorEastAsia" w:hAnsi="Calibri" w:cstheme="majorBidi"/>
        </w:rPr>
        <w:t xml:space="preserve">general </w:t>
      </w:r>
      <w:r w:rsidR="668538CE" w:rsidRPr="39426ECA">
        <w:rPr>
          <w:rFonts w:ascii="Calibri" w:eastAsiaTheme="majorEastAsia" w:hAnsi="Calibri" w:cstheme="majorBidi"/>
        </w:rPr>
        <w:t>technical</w:t>
      </w:r>
      <w:r w:rsidRPr="536F72E1">
        <w:rPr>
          <w:rFonts w:ascii="Calibri" w:eastAsiaTheme="majorEastAsia" w:hAnsi="Calibri" w:cstheme="majorBidi"/>
        </w:rPr>
        <w:t xml:space="preserve"> support for the RMS system</w:t>
      </w:r>
      <w:r w:rsidR="006B738B">
        <w:rPr>
          <w:rFonts w:ascii="Calibri" w:eastAsiaTheme="majorEastAsia" w:hAnsi="Calibri" w:cstheme="majorBidi"/>
        </w:rPr>
        <w:t xml:space="preserve">, applicants should refer to </w:t>
      </w:r>
      <w:r w:rsidR="006B738B">
        <w:t xml:space="preserve">the ARC Website – </w:t>
      </w:r>
      <w:hyperlink r:id="rId18">
        <w:r w:rsidR="006B738B" w:rsidRPr="51CECD6D">
          <w:rPr>
            <w:rStyle w:val="Hyperlink"/>
          </w:rPr>
          <w:t>Research Management System (RMS) Information</w:t>
        </w:r>
      </w:hyperlink>
      <w:r w:rsidR="006B738B">
        <w:t xml:space="preserve"> and on the RGS Website – </w:t>
      </w:r>
      <w:hyperlink r:id="rId19">
        <w:r w:rsidR="006B738B" w:rsidRPr="51CECD6D">
          <w:rPr>
            <w:rStyle w:val="Hyperlink"/>
          </w:rPr>
          <w:t>General Information about RMS</w:t>
        </w:r>
      </w:hyperlink>
      <w:r w:rsidR="005125ED">
        <w:rPr>
          <w:rStyle w:val="Hyperlink"/>
        </w:rPr>
        <w:t xml:space="preserve"> or through</w:t>
      </w:r>
    </w:p>
    <w:p w14:paraId="46EACD07" w14:textId="77777777" w:rsidR="005125ED" w:rsidRDefault="005125ED" w:rsidP="005125ED">
      <w:pPr>
        <w:spacing w:line="240" w:lineRule="auto"/>
        <w:ind w:firstLine="720"/>
      </w:pPr>
      <w:r>
        <w:t xml:space="preserve">RMS Support Desk Phone:            02 6287 6789  </w:t>
      </w:r>
    </w:p>
    <w:p w14:paraId="38C8587D" w14:textId="77777777" w:rsidR="005125ED" w:rsidRDefault="005125ED" w:rsidP="005125ED">
      <w:pPr>
        <w:spacing w:line="240" w:lineRule="auto"/>
        <w:ind w:firstLine="720"/>
      </w:pPr>
      <w:r>
        <w:t xml:space="preserve">RMS Support Desk Email:              </w:t>
      </w:r>
      <w:hyperlink r:id="rId20" w:history="1">
        <w:r>
          <w:rPr>
            <w:rStyle w:val="Hyperlink"/>
          </w:rPr>
          <w:t>RMSSupport@arc.gov.au</w:t>
        </w:r>
      </w:hyperlink>
      <w:r>
        <w:t xml:space="preserve"> </w:t>
      </w:r>
    </w:p>
    <w:p w14:paraId="0FD90098" w14:textId="66EE0F9D" w:rsidR="00460742" w:rsidRDefault="00DD1F73" w:rsidP="00460742">
      <w:pPr>
        <w:spacing w:after="160" w:line="256" w:lineRule="auto"/>
        <w:rPr>
          <w:rFonts w:ascii="Calibri" w:eastAsiaTheme="majorEastAsia" w:hAnsi="Calibri" w:cstheme="majorBidi"/>
        </w:rPr>
      </w:pPr>
      <w:r>
        <w:rPr>
          <w:rFonts w:ascii="Calibri" w:eastAsiaTheme="majorEastAsia" w:hAnsi="Calibri" w:cstheme="majorBidi"/>
        </w:rPr>
        <w:t xml:space="preserve">Queries </w:t>
      </w:r>
      <w:r w:rsidR="00460742" w:rsidRPr="536F72E1">
        <w:rPr>
          <w:rFonts w:ascii="Calibri" w:eastAsiaTheme="majorEastAsia" w:hAnsi="Calibri" w:cstheme="majorBidi"/>
        </w:rPr>
        <w:t>relating to the AEA only should be directed to the Department of Education at</w:t>
      </w:r>
      <w:r w:rsidR="00460742">
        <w:t xml:space="preserve"> </w:t>
      </w:r>
      <w:hyperlink r:id="rId21" w:history="1">
        <w:r w:rsidR="00CF727A" w:rsidRPr="005E50A4">
          <w:rPr>
            <w:rStyle w:val="Hyperlink"/>
          </w:rPr>
          <w:t>accelerator@education.gov.au</w:t>
        </w:r>
      </w:hyperlink>
      <w:r w:rsidR="00CF727A">
        <w:t>.</w:t>
      </w:r>
      <w:r w:rsidR="00460742" w:rsidRPr="536F72E1">
        <w:rPr>
          <w:rFonts w:ascii="Calibri" w:eastAsiaTheme="majorEastAsia" w:hAnsi="Calibri" w:cstheme="majorBidi"/>
        </w:rPr>
        <w:t xml:space="preserve"> </w:t>
      </w:r>
    </w:p>
    <w:p w14:paraId="0C553B25" w14:textId="06D3B0B5" w:rsidR="00B16934" w:rsidRDefault="00B16934" w:rsidP="00B16934">
      <w:pPr>
        <w:pStyle w:val="Heading2"/>
      </w:pPr>
      <w:r>
        <w:t>Partnership</w:t>
      </w:r>
      <w:r w:rsidR="00CD1C14">
        <w:t xml:space="preserve"> arrangements</w:t>
      </w:r>
    </w:p>
    <w:p w14:paraId="1423DDB1" w14:textId="103996A7" w:rsidR="00DA00EF" w:rsidRDefault="00DA00EF" w:rsidP="00DA00EF">
      <w:pPr>
        <w:pStyle w:val="Heading3"/>
        <w:rPr>
          <w:rFonts w:ascii="Calibri Light" w:eastAsia="Calibri Light" w:hAnsi="Calibri Light" w:cs="Calibri Light"/>
        </w:rPr>
      </w:pPr>
      <w:r>
        <w:t>Can I collaborate with other universities on an AEA project?</w:t>
      </w:r>
    </w:p>
    <w:p w14:paraId="3EFC7DAF" w14:textId="2926E6DE" w:rsidR="00DA00EF" w:rsidRDefault="00DA00EF" w:rsidP="1529FB13">
      <w:pPr>
        <w:spacing w:after="160"/>
        <w:rPr>
          <w:rFonts w:ascii="Calibri" w:eastAsia="Calibri" w:hAnsi="Calibri" w:cs="Calibri"/>
          <w:color w:val="000000" w:themeColor="text1"/>
        </w:rPr>
      </w:pPr>
      <w:r w:rsidRPr="1529FB13">
        <w:rPr>
          <w:rFonts w:ascii="Calibri" w:eastAsia="Calibri" w:hAnsi="Calibri" w:cs="Calibri"/>
          <w:color w:val="000000" w:themeColor="text1"/>
        </w:rPr>
        <w:t>Yes</w:t>
      </w:r>
      <w:r w:rsidR="00907480">
        <w:rPr>
          <w:rFonts w:ascii="Calibri" w:eastAsia="Calibri" w:hAnsi="Calibri" w:cs="Calibri"/>
          <w:color w:val="000000" w:themeColor="text1"/>
        </w:rPr>
        <w:t xml:space="preserve">, </w:t>
      </w:r>
      <w:r w:rsidR="1855548C" w:rsidRPr="1529FB13">
        <w:rPr>
          <w:rFonts w:ascii="Calibri" w:eastAsia="Calibri" w:hAnsi="Calibri" w:cs="Calibri"/>
          <w:color w:val="000000" w:themeColor="text1"/>
        </w:rPr>
        <w:t xml:space="preserve">collaboration is </w:t>
      </w:r>
      <w:r w:rsidR="00907480">
        <w:rPr>
          <w:rFonts w:ascii="Calibri" w:eastAsia="Calibri" w:hAnsi="Calibri" w:cs="Calibri"/>
          <w:color w:val="000000" w:themeColor="text1"/>
        </w:rPr>
        <w:t>welcomed,</w:t>
      </w:r>
      <w:r w:rsidR="003F1994" w:rsidRPr="1529FB13">
        <w:rPr>
          <w:rFonts w:ascii="Calibri" w:eastAsia="Calibri" w:hAnsi="Calibri" w:cs="Calibri"/>
          <w:color w:val="000000" w:themeColor="text1"/>
        </w:rPr>
        <w:t xml:space="preserve"> </w:t>
      </w:r>
      <w:r w:rsidR="1855548C" w:rsidRPr="1529FB13">
        <w:rPr>
          <w:rFonts w:ascii="Calibri" w:eastAsia="Calibri" w:hAnsi="Calibri" w:cs="Calibri"/>
          <w:color w:val="000000" w:themeColor="text1"/>
        </w:rPr>
        <w:t xml:space="preserve">and </w:t>
      </w:r>
      <w:r w:rsidR="00975272" w:rsidRPr="1529FB13">
        <w:rPr>
          <w:rFonts w:ascii="Calibri" w:eastAsia="Calibri" w:hAnsi="Calibri" w:cs="Calibri"/>
          <w:color w:val="000000" w:themeColor="text1"/>
        </w:rPr>
        <w:t>p</w:t>
      </w:r>
      <w:r w:rsidRPr="1529FB13">
        <w:rPr>
          <w:rFonts w:ascii="Calibri" w:eastAsia="Calibri" w:hAnsi="Calibri" w:cs="Calibri"/>
          <w:color w:val="000000" w:themeColor="text1"/>
        </w:rPr>
        <w:t xml:space="preserve">roposals can include more than one university. Proposals that include multiple universities </w:t>
      </w:r>
      <w:r w:rsidR="4D5E2C4F" w:rsidRPr="36BCB3F7">
        <w:rPr>
          <w:rFonts w:ascii="Calibri" w:eastAsia="Calibri" w:hAnsi="Calibri" w:cs="Calibri"/>
          <w:color w:val="000000" w:themeColor="text1"/>
        </w:rPr>
        <w:t>must</w:t>
      </w:r>
      <w:r w:rsidRPr="1529FB13">
        <w:rPr>
          <w:rFonts w:ascii="Calibri" w:eastAsia="Calibri" w:hAnsi="Calibri" w:cs="Calibri"/>
          <w:color w:val="000000" w:themeColor="text1"/>
        </w:rPr>
        <w:t xml:space="preserve"> nominate one </w:t>
      </w:r>
      <w:r w:rsidR="00796A3B" w:rsidRPr="1529FB13">
        <w:rPr>
          <w:rFonts w:ascii="Calibri" w:eastAsia="Calibri" w:hAnsi="Calibri" w:cs="Calibri"/>
          <w:color w:val="000000" w:themeColor="text1"/>
        </w:rPr>
        <w:t>l</w:t>
      </w:r>
      <w:r w:rsidRPr="1529FB13">
        <w:rPr>
          <w:rFonts w:ascii="Calibri" w:eastAsia="Calibri" w:hAnsi="Calibri" w:cs="Calibri"/>
          <w:color w:val="000000" w:themeColor="text1"/>
        </w:rPr>
        <w:t xml:space="preserve">ead organisation. </w:t>
      </w:r>
    </w:p>
    <w:p w14:paraId="4D961C7A" w14:textId="6EE95149" w:rsidR="00DA00EF" w:rsidRPr="00DA00EF" w:rsidRDefault="00DA00EF" w:rsidP="00DA00EF">
      <w:pPr>
        <w:pStyle w:val="Heading3"/>
        <w:rPr>
          <w:rFonts w:ascii="Calibri Light" w:eastAsia="Calibri Light" w:hAnsi="Calibri Light" w:cs="Calibri Light"/>
        </w:rPr>
      </w:pPr>
      <w:r>
        <w:lastRenderedPageBreak/>
        <w:t xml:space="preserve">Will I be eligible for an AEA </w:t>
      </w:r>
      <w:r w:rsidR="004F157F">
        <w:t>g</w:t>
      </w:r>
      <w:r>
        <w:t>rant if my project involves international collaboration?</w:t>
      </w:r>
    </w:p>
    <w:p w14:paraId="0CFA8092" w14:textId="3CFDBDC9" w:rsidR="009C289C" w:rsidRDefault="00DA00EF" w:rsidP="00DA00EF">
      <w:pPr>
        <w:rPr>
          <w:rFonts w:ascii="Calibri" w:hAnsi="Calibri" w:cs="Calibri"/>
          <w:lang w:eastAsia="en-AU"/>
        </w:rPr>
      </w:pPr>
      <w:r w:rsidRPr="1BF8D14A">
        <w:rPr>
          <w:rFonts w:ascii="Calibri" w:hAnsi="Calibri" w:cs="Calibri"/>
          <w:lang w:eastAsia="en-AU"/>
        </w:rPr>
        <w:t xml:space="preserve">Yes. </w:t>
      </w:r>
    </w:p>
    <w:p w14:paraId="5034279B" w14:textId="45D20132" w:rsidR="009C289C" w:rsidRPr="007B36E8" w:rsidRDefault="460D50B9" w:rsidP="009C289C">
      <w:pPr>
        <w:spacing w:after="120"/>
        <w:rPr>
          <w:rFonts w:ascii="Calibri" w:hAnsi="Calibri" w:cs="Calibri"/>
          <w:color w:val="000000"/>
          <w:lang w:eastAsia="en-AU"/>
        </w:rPr>
      </w:pPr>
      <w:r w:rsidRPr="77E98A74">
        <w:rPr>
          <w:rFonts w:ascii="Calibri" w:hAnsi="Calibri" w:cs="Calibri"/>
          <w:color w:val="000000" w:themeColor="text1"/>
          <w:lang w:eastAsia="en-AU"/>
        </w:rPr>
        <w:t xml:space="preserve">Every application will undergo an administrative check to identify potential security risks or concerns, especially in relation to potential implications for Australia’s national interests. The administrative check is a risk mitigation strategy to ensure that applications meet the objectives of the AEA. </w:t>
      </w:r>
    </w:p>
    <w:p w14:paraId="7582D34B" w14:textId="491FA68D" w:rsidR="00ED03AB" w:rsidRPr="00342CAB" w:rsidRDefault="00ED03AB" w:rsidP="00ED03AB">
      <w:pPr>
        <w:pStyle w:val="Heading3"/>
      </w:pPr>
      <w:r w:rsidRPr="00342CAB">
        <w:t xml:space="preserve">Does an </w:t>
      </w:r>
      <w:r w:rsidR="00855227">
        <w:t>i</w:t>
      </w:r>
      <w:r w:rsidRPr="00342CAB">
        <w:t>ndustry partner need to be a ‘commercial organisation’</w:t>
      </w:r>
      <w:r>
        <w:t>?</w:t>
      </w:r>
      <w:r w:rsidRPr="00342CAB">
        <w:t xml:space="preserve"> </w:t>
      </w:r>
    </w:p>
    <w:p w14:paraId="36F0D5B0" w14:textId="77777777" w:rsidR="00ED03AB" w:rsidRDefault="00ED03AB" w:rsidP="00ED03AB">
      <w:pPr>
        <w:rPr>
          <w:rFonts w:ascii="Calibri" w:hAnsi="Calibri" w:cs="Calibri"/>
        </w:rPr>
      </w:pPr>
      <w:r w:rsidRPr="7E9D78D8">
        <w:rPr>
          <w:rFonts w:ascii="Calibri" w:hAnsi="Calibri" w:cs="Calibri"/>
        </w:rPr>
        <w:t xml:space="preserve">Yes, the industry partner must be an Australian business entity. </w:t>
      </w:r>
    </w:p>
    <w:p w14:paraId="50429B13" w14:textId="35A92885" w:rsidR="00ED03AB" w:rsidRPr="00FF25AF" w:rsidRDefault="00ED03AB" w:rsidP="00ED03AB">
      <w:pPr>
        <w:rPr>
          <w:rFonts w:ascii="Calibri" w:hAnsi="Calibri" w:cs="Calibri"/>
        </w:rPr>
      </w:pPr>
      <w:r>
        <w:rPr>
          <w:rFonts w:ascii="Calibri" w:hAnsi="Calibri" w:cs="Calibri"/>
        </w:rPr>
        <w:t>For AEA Ignite,</w:t>
      </w:r>
      <w:r w:rsidR="004A493C">
        <w:rPr>
          <w:rFonts w:ascii="Calibri" w:hAnsi="Calibri" w:cs="Calibri"/>
        </w:rPr>
        <w:t xml:space="preserve"> you do not have to have </w:t>
      </w:r>
      <w:r w:rsidRPr="7E9D78D8">
        <w:rPr>
          <w:rFonts w:ascii="Calibri" w:hAnsi="Calibri" w:cs="Calibri"/>
        </w:rPr>
        <w:t xml:space="preserve">an industry partner but projects with industry partners are likely to have stronger applications. </w:t>
      </w:r>
    </w:p>
    <w:p w14:paraId="26441573" w14:textId="3E208AC9" w:rsidR="00ED03AB" w:rsidRDefault="230D1B94" w:rsidP="00ED03AB">
      <w:pPr>
        <w:rPr>
          <w:shd w:val="clear" w:color="auto" w:fill="FFFFFF"/>
        </w:rPr>
      </w:pPr>
      <w:r>
        <w:rPr>
          <w:shd w:val="clear" w:color="auto" w:fill="FFFFFF"/>
        </w:rPr>
        <w:t xml:space="preserve">For AEA Innovate, </w:t>
      </w:r>
      <w:r w:rsidR="73022A0D">
        <w:rPr>
          <w:shd w:val="clear" w:color="auto" w:fill="FFFFFF"/>
        </w:rPr>
        <w:t xml:space="preserve">you must have </w:t>
      </w:r>
      <w:r w:rsidR="540290F4">
        <w:rPr>
          <w:shd w:val="clear" w:color="auto" w:fill="FFFFFF"/>
        </w:rPr>
        <w:t>an industry partner (‘</w:t>
      </w:r>
      <w:r w:rsidR="291A14B8">
        <w:rPr>
          <w:shd w:val="clear" w:color="auto" w:fill="FFFFFF"/>
        </w:rPr>
        <w:t>p</w:t>
      </w:r>
      <w:r>
        <w:rPr>
          <w:shd w:val="clear" w:color="auto" w:fill="FFFFFF"/>
        </w:rPr>
        <w:t xml:space="preserve">artner </w:t>
      </w:r>
      <w:r w:rsidR="291A14B8">
        <w:rPr>
          <w:shd w:val="clear" w:color="auto" w:fill="FFFFFF"/>
        </w:rPr>
        <w:t>o</w:t>
      </w:r>
      <w:r>
        <w:rPr>
          <w:shd w:val="clear" w:color="auto" w:fill="FFFFFF"/>
        </w:rPr>
        <w:t>rganisation</w:t>
      </w:r>
      <w:r w:rsidR="540290F4">
        <w:rPr>
          <w:shd w:val="clear" w:color="auto" w:fill="FFFFFF"/>
        </w:rPr>
        <w:t>’)</w:t>
      </w:r>
      <w:r>
        <w:rPr>
          <w:shd w:val="clear" w:color="auto" w:fill="FFFFFF"/>
        </w:rPr>
        <w:t>.</w:t>
      </w:r>
    </w:p>
    <w:p w14:paraId="1B926D13" w14:textId="4A781AC5" w:rsidR="00ED03AB" w:rsidRPr="00FF25AF" w:rsidRDefault="00ED03AB" w:rsidP="00ED03AB">
      <w:pPr>
        <w:pStyle w:val="Heading3"/>
      </w:pPr>
      <w:r>
        <w:t>Is the co-contribution intended to be cash</w:t>
      </w:r>
      <w:r w:rsidR="006B760F">
        <w:t xml:space="preserve">, </w:t>
      </w:r>
      <w:r>
        <w:t>in-kind or a combination?</w:t>
      </w:r>
    </w:p>
    <w:p w14:paraId="5B6F3BC8" w14:textId="30DB0066" w:rsidR="00ED03AB" w:rsidRDefault="00ED03AB" w:rsidP="00ED03AB">
      <w:pPr>
        <w:rPr>
          <w:rFonts w:ascii="Calibri" w:hAnsi="Calibri" w:cs="Calibri"/>
        </w:rPr>
      </w:pPr>
      <w:r w:rsidRPr="0008254C">
        <w:rPr>
          <w:rFonts w:ascii="Calibri" w:hAnsi="Calibri" w:cs="Calibri"/>
        </w:rPr>
        <w:t>Co-</w:t>
      </w:r>
      <w:r w:rsidR="0090640C">
        <w:rPr>
          <w:rFonts w:ascii="Calibri" w:hAnsi="Calibri" w:cs="Calibri"/>
        </w:rPr>
        <w:t>c</w:t>
      </w:r>
      <w:r w:rsidRPr="0008254C">
        <w:rPr>
          <w:rFonts w:ascii="Calibri" w:hAnsi="Calibri" w:cs="Calibri"/>
        </w:rPr>
        <w:t>ontributions can be</w:t>
      </w:r>
      <w:r>
        <w:rPr>
          <w:rFonts w:ascii="Calibri" w:hAnsi="Calibri" w:cs="Calibri"/>
        </w:rPr>
        <w:t xml:space="preserve"> cash, in-kind</w:t>
      </w:r>
      <w:r w:rsidR="00D57EC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a combination of cash and in-kind. The contribution is a minimum of 10% for Ignite and a minimum of 50% for Innovate.</w:t>
      </w:r>
    </w:p>
    <w:p w14:paraId="6580C612" w14:textId="4D5E76E9" w:rsidR="00E90FC9" w:rsidRPr="007E5E23" w:rsidRDefault="00E90FC9" w:rsidP="00E90FC9">
      <w:pPr>
        <w:pStyle w:val="Heading3"/>
      </w:pPr>
      <w:r>
        <w:t xml:space="preserve">If I am successful for </w:t>
      </w:r>
      <w:r w:rsidR="6E016C0F">
        <w:t>an</w:t>
      </w:r>
      <w:r>
        <w:t xml:space="preserve"> AEA grant, do industry partners or partner organisations </w:t>
      </w:r>
      <w:r w:rsidR="0036543C">
        <w:t>need</w:t>
      </w:r>
      <w:r>
        <w:t xml:space="preserve"> to be signatories of the funding agreement? </w:t>
      </w:r>
    </w:p>
    <w:p w14:paraId="22A5FC5F" w14:textId="33E04533" w:rsidR="00126E58" w:rsidRDefault="00E90FC9" w:rsidP="00E90FC9">
      <w:pPr>
        <w:spacing w:after="160" w:line="256" w:lineRule="auto"/>
        <w:rPr>
          <w:rFonts w:ascii="Calibri" w:eastAsia="Calibri" w:hAnsi="Calibri" w:cs="Calibri"/>
        </w:rPr>
      </w:pPr>
      <w:r w:rsidRPr="1529FB13">
        <w:rPr>
          <w:rFonts w:ascii="Calibri" w:eastAsia="Calibri" w:hAnsi="Calibri" w:cs="Calibri"/>
        </w:rPr>
        <w:t xml:space="preserve">The </w:t>
      </w:r>
      <w:r w:rsidR="36D22DF4" w:rsidRPr="1529FB13">
        <w:rPr>
          <w:rFonts w:ascii="Calibri" w:eastAsia="Calibri" w:hAnsi="Calibri" w:cs="Calibri"/>
        </w:rPr>
        <w:t>department</w:t>
      </w:r>
      <w:r w:rsidRPr="1529FB13">
        <w:rPr>
          <w:rFonts w:ascii="Calibri" w:eastAsia="Calibri" w:hAnsi="Calibri" w:cs="Calibri"/>
        </w:rPr>
        <w:t xml:space="preserve"> will only award funding to successful </w:t>
      </w:r>
      <w:r w:rsidR="00A63B03">
        <w:rPr>
          <w:rFonts w:ascii="Calibri" w:eastAsia="Calibri" w:hAnsi="Calibri" w:cs="Calibri"/>
        </w:rPr>
        <w:t>l</w:t>
      </w:r>
      <w:r w:rsidRPr="1529FB13">
        <w:rPr>
          <w:rFonts w:ascii="Calibri" w:eastAsia="Calibri" w:hAnsi="Calibri" w:cs="Calibri"/>
        </w:rPr>
        <w:t xml:space="preserve">ead </w:t>
      </w:r>
      <w:r w:rsidR="00A63B03">
        <w:rPr>
          <w:rFonts w:ascii="Calibri" w:eastAsia="Calibri" w:hAnsi="Calibri" w:cs="Calibri"/>
        </w:rPr>
        <w:t>o</w:t>
      </w:r>
      <w:r w:rsidRPr="1529FB13">
        <w:rPr>
          <w:rFonts w:ascii="Calibri" w:eastAsia="Calibri" w:hAnsi="Calibri" w:cs="Calibri"/>
        </w:rPr>
        <w:t>rganisations under </w:t>
      </w:r>
      <w:r w:rsidR="0036543C" w:rsidRPr="1529FB13">
        <w:rPr>
          <w:rFonts w:ascii="Calibri" w:eastAsia="Calibri" w:hAnsi="Calibri" w:cs="Calibri"/>
        </w:rPr>
        <w:t xml:space="preserve">each project’s </w:t>
      </w:r>
      <w:r w:rsidR="009E4D23">
        <w:rPr>
          <w:rFonts w:ascii="Calibri" w:eastAsia="Calibri" w:hAnsi="Calibri" w:cs="Calibri"/>
        </w:rPr>
        <w:t xml:space="preserve">AEA </w:t>
      </w:r>
      <w:hyperlink r:id="rId22">
        <w:r w:rsidRPr="1529FB13">
          <w:rPr>
            <w:rFonts w:ascii="Calibri" w:eastAsia="Calibri" w:hAnsi="Calibri" w:cs="Calibri"/>
          </w:rPr>
          <w:t>Conditions of Grant</w:t>
        </w:r>
      </w:hyperlink>
      <w:hyperlink r:id="rId23">
        <w:r w:rsidR="00126E58">
          <w:rPr>
            <w:rFonts w:ascii="Calibri" w:eastAsia="Calibri" w:hAnsi="Calibri" w:cs="Calibri"/>
          </w:rPr>
          <w:t>.</w:t>
        </w:r>
      </w:hyperlink>
      <w:r w:rsidR="00E92E8D" w:rsidRPr="1529FB13">
        <w:rPr>
          <w:rFonts w:ascii="Calibri" w:eastAsia="Calibri" w:hAnsi="Calibri" w:cs="Calibri"/>
        </w:rPr>
        <w:t xml:space="preserve"> </w:t>
      </w:r>
    </w:p>
    <w:p w14:paraId="250E954A" w14:textId="23A181E0" w:rsidR="00126E58" w:rsidRPr="00A71255" w:rsidRDefault="009E4D23" w:rsidP="00126E58">
      <w:r>
        <w:t xml:space="preserve">The AEA </w:t>
      </w:r>
      <w:r w:rsidR="00126E58">
        <w:t xml:space="preserve">Conditions of Grant document is a mechanism for the </w:t>
      </w:r>
      <w:r w:rsidR="002E6BAD">
        <w:t xml:space="preserve">Australian Government </w:t>
      </w:r>
      <w:r w:rsidR="00126E58">
        <w:t>Minister</w:t>
      </w:r>
      <w:r w:rsidR="00967E01">
        <w:t xml:space="preserve"> for Education</w:t>
      </w:r>
      <w:r w:rsidR="00126E58">
        <w:t xml:space="preserve"> (or their delegate) to unilaterally impose conditions on a grant that the Commonwealth is providing under Part 2-3 of the </w:t>
      </w:r>
      <w:r w:rsidR="00126E58" w:rsidRPr="7E7621D4">
        <w:rPr>
          <w:i/>
          <w:iCs/>
        </w:rPr>
        <w:t>Higher Education Support Act 2003</w:t>
      </w:r>
      <w:r w:rsidR="00A40A81">
        <w:rPr>
          <w:i/>
          <w:iCs/>
        </w:rPr>
        <w:t xml:space="preserve"> </w:t>
      </w:r>
      <w:r w:rsidR="00A40A81">
        <w:t>(HESA)</w:t>
      </w:r>
      <w:r w:rsidR="00126E58">
        <w:t xml:space="preserve">. As the Minister or their delegate imposes such conditions unilaterally, </w:t>
      </w:r>
      <w:r w:rsidR="007248C8">
        <w:t xml:space="preserve">neither </w:t>
      </w:r>
      <w:r w:rsidR="00126E58">
        <w:t xml:space="preserve">successful </w:t>
      </w:r>
      <w:r w:rsidR="007B5D16">
        <w:t>l</w:t>
      </w:r>
      <w:r w:rsidR="00126E58">
        <w:t xml:space="preserve">ead </w:t>
      </w:r>
      <w:r w:rsidR="007B5D16">
        <w:t>o</w:t>
      </w:r>
      <w:r w:rsidR="00126E58">
        <w:t xml:space="preserve">rganisations </w:t>
      </w:r>
      <w:r w:rsidR="007248C8">
        <w:t xml:space="preserve">nor their partners </w:t>
      </w:r>
      <w:r w:rsidR="00126E58">
        <w:t xml:space="preserve">are required to sign the Conditions of Grant. </w:t>
      </w:r>
    </w:p>
    <w:p w14:paraId="76AB8BE2" w14:textId="7C12C791" w:rsidR="0056794F" w:rsidRDefault="0056794F" w:rsidP="0056794F">
      <w:pPr>
        <w:pStyle w:val="Heading3"/>
      </w:pPr>
      <w:r>
        <w:t xml:space="preserve">Are </w:t>
      </w:r>
      <w:r w:rsidR="005B5B26">
        <w:t xml:space="preserve">collaborating organisations </w:t>
      </w:r>
      <w:r>
        <w:t xml:space="preserve">included in the proposal required to make any certifications to the </w:t>
      </w:r>
      <w:r w:rsidR="007B5D16">
        <w:t>l</w:t>
      </w:r>
      <w:r>
        <w:t xml:space="preserve">ead </w:t>
      </w:r>
      <w:r w:rsidR="003E3027">
        <w:t>o</w:t>
      </w:r>
      <w:r>
        <w:t>rganisation?</w:t>
      </w:r>
    </w:p>
    <w:p w14:paraId="4E9CFA3D" w14:textId="7F020B87" w:rsidR="00AB13B7" w:rsidRPr="00AB13B7" w:rsidRDefault="003D49C2" w:rsidP="0056794F">
      <w:pPr>
        <w:rPr>
          <w:rStyle w:val="normaltextrun"/>
          <w:rFonts w:cstheme="minorHAnsi"/>
          <w:lang w:val="en-GB"/>
        </w:rPr>
      </w:pPr>
      <w:r w:rsidRPr="00AB13B7">
        <w:t xml:space="preserve">Lead organisations are responsible for </w:t>
      </w:r>
      <w:r w:rsidRPr="00AB13B7">
        <w:rPr>
          <w:rStyle w:val="normaltextrun"/>
          <w:rFonts w:cstheme="minorHAnsi"/>
          <w:lang w:val="en-GB"/>
        </w:rPr>
        <w:t xml:space="preserve">undertaking due diligence to ensure that all commitments and contributions from all participating organisations (Collaborating Organisations and Partner Organisations) will be fully committed to as outlined in the </w:t>
      </w:r>
      <w:r w:rsidRPr="00AB13B7">
        <w:rPr>
          <w:rFonts w:cstheme="minorHAnsi"/>
          <w:color w:val="212529"/>
        </w:rPr>
        <w:t>proposal</w:t>
      </w:r>
      <w:r w:rsidRPr="00AB13B7">
        <w:rPr>
          <w:rStyle w:val="normaltextrun"/>
          <w:rFonts w:cstheme="minorHAnsi"/>
          <w:lang w:val="en-GB"/>
        </w:rPr>
        <w:t xml:space="preserve">. </w:t>
      </w:r>
    </w:p>
    <w:p w14:paraId="4B63363A" w14:textId="233845F7" w:rsidR="006A7FFC" w:rsidRPr="00E577AE" w:rsidRDefault="006A7FFC" w:rsidP="006A7FFC">
      <w:pPr>
        <w:pStyle w:val="Heading3"/>
      </w:pPr>
      <w:r w:rsidRPr="00E577AE">
        <w:rPr>
          <w:rStyle w:val="Heading4Char"/>
          <w:b/>
          <w:iCs w:val="0"/>
          <w:color w:val="006954"/>
          <w:sz w:val="32"/>
        </w:rPr>
        <w:t xml:space="preserve">Can the Intellectual Property (IP) of a project be split between the </w:t>
      </w:r>
      <w:r w:rsidR="007B5D16" w:rsidRPr="00E577AE">
        <w:rPr>
          <w:rStyle w:val="Heading4Char"/>
          <w:b/>
          <w:iCs w:val="0"/>
          <w:color w:val="006954"/>
          <w:sz w:val="32"/>
        </w:rPr>
        <w:t>lead organisation and partner organisation</w:t>
      </w:r>
      <w:r w:rsidRPr="00E577AE">
        <w:rPr>
          <w:rStyle w:val="Heading4Char"/>
          <w:b/>
          <w:iCs w:val="0"/>
          <w:color w:val="006954"/>
          <w:sz w:val="32"/>
        </w:rPr>
        <w:t>?</w:t>
      </w:r>
      <w:r w:rsidRPr="00E577AE">
        <w:t xml:space="preserve"> </w:t>
      </w:r>
    </w:p>
    <w:p w14:paraId="38241B46" w14:textId="4449B573" w:rsidR="006A7FFC" w:rsidRDefault="006A7FFC" w:rsidP="006A7FFC">
      <w:pPr>
        <w:rPr>
          <w:rFonts w:ascii="Calibri" w:eastAsia="Calibri" w:hAnsi="Calibri" w:cs="Calibri"/>
        </w:rPr>
      </w:pPr>
      <w:r w:rsidRPr="63AE65C8">
        <w:rPr>
          <w:rFonts w:ascii="Calibri" w:eastAsia="Calibri" w:hAnsi="Calibri" w:cs="Calibri"/>
          <w:color w:val="000000" w:themeColor="text1"/>
        </w:rPr>
        <w:t xml:space="preserve">The </w:t>
      </w:r>
      <w:r w:rsidR="007B5D16" w:rsidRPr="63AE65C8">
        <w:rPr>
          <w:rFonts w:ascii="Calibri" w:eastAsia="Calibri" w:hAnsi="Calibri" w:cs="Calibri"/>
          <w:color w:val="000000" w:themeColor="text1"/>
        </w:rPr>
        <w:t>l</w:t>
      </w:r>
      <w:r w:rsidRPr="63AE65C8">
        <w:rPr>
          <w:rFonts w:ascii="Calibri" w:eastAsia="Calibri" w:hAnsi="Calibri" w:cs="Calibri"/>
          <w:color w:val="000000" w:themeColor="text1"/>
        </w:rPr>
        <w:t xml:space="preserve">ead </w:t>
      </w:r>
      <w:r w:rsidR="007B5D16" w:rsidRPr="63AE65C8">
        <w:rPr>
          <w:rFonts w:ascii="Calibri" w:eastAsia="Calibri" w:hAnsi="Calibri" w:cs="Calibri"/>
          <w:color w:val="000000" w:themeColor="text1"/>
        </w:rPr>
        <w:t>o</w:t>
      </w:r>
      <w:r w:rsidRPr="63AE65C8">
        <w:rPr>
          <w:rFonts w:ascii="Calibri" w:eastAsia="Calibri" w:hAnsi="Calibri" w:cs="Calibri"/>
          <w:color w:val="000000" w:themeColor="text1"/>
        </w:rPr>
        <w:t>rganisation and their project partners must negotiate arrangements and procedures for using and handling all IP created through the project, in a manner that maximises the</w:t>
      </w:r>
      <w:r w:rsidR="17BB5E8D" w:rsidRPr="63AE65C8">
        <w:rPr>
          <w:rFonts w:ascii="Calibri" w:eastAsia="Calibri" w:hAnsi="Calibri" w:cs="Calibri"/>
          <w:color w:val="000000" w:themeColor="text1"/>
        </w:rPr>
        <w:t xml:space="preserve"> likelihood of commercialisation and</w:t>
      </w:r>
      <w:r w:rsidRPr="63AE65C8">
        <w:rPr>
          <w:rFonts w:ascii="Calibri" w:eastAsia="Calibri" w:hAnsi="Calibri" w:cs="Calibri"/>
          <w:color w:val="000000" w:themeColor="text1"/>
        </w:rPr>
        <w:t xml:space="preserve"> benefits to Australia. Further information on IP arrangements can be found at section 2.8 of the AEA </w:t>
      </w:r>
      <w:r w:rsidR="00052A1B" w:rsidRPr="00F47754">
        <w:rPr>
          <w:rFonts w:ascii="Calibri" w:eastAsia="Calibri" w:hAnsi="Calibri" w:cs="Calibri"/>
        </w:rPr>
        <w:t>Ignite</w:t>
      </w:r>
      <w:r w:rsidRPr="63AE65C8">
        <w:rPr>
          <w:rFonts w:ascii="Calibri" w:eastAsia="Calibri" w:hAnsi="Calibri" w:cs="Calibri"/>
          <w:color w:val="000000" w:themeColor="text1"/>
        </w:rPr>
        <w:t xml:space="preserve"> and </w:t>
      </w:r>
      <w:r w:rsidR="00052A1B" w:rsidRPr="00F47754">
        <w:rPr>
          <w:rFonts w:ascii="Calibri" w:eastAsia="Calibri" w:hAnsi="Calibri" w:cs="Calibri"/>
        </w:rPr>
        <w:t>Innovate</w:t>
      </w:r>
      <w:r w:rsidRPr="63AE65C8">
        <w:rPr>
          <w:rFonts w:ascii="Calibri" w:eastAsia="Calibri" w:hAnsi="Calibri" w:cs="Calibri"/>
          <w:color w:val="000000" w:themeColor="text1"/>
        </w:rPr>
        <w:t xml:space="preserve"> </w:t>
      </w:r>
      <w:r w:rsidR="13553B6A" w:rsidRPr="63AE65C8">
        <w:rPr>
          <w:rFonts w:ascii="Calibri" w:eastAsia="Calibri" w:hAnsi="Calibri" w:cs="Calibri"/>
          <w:color w:val="000000" w:themeColor="text1"/>
        </w:rPr>
        <w:t xml:space="preserve">Program </w:t>
      </w:r>
      <w:r w:rsidRPr="63AE65C8">
        <w:rPr>
          <w:rFonts w:ascii="Calibri" w:eastAsia="Calibri" w:hAnsi="Calibri" w:cs="Calibri"/>
          <w:color w:val="000000" w:themeColor="text1"/>
        </w:rPr>
        <w:t xml:space="preserve">Guidelines. </w:t>
      </w:r>
    </w:p>
    <w:p w14:paraId="022B29BD" w14:textId="77777777" w:rsidR="00F074A5" w:rsidRDefault="00F074A5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lastRenderedPageBreak/>
        <w:br w:type="page"/>
      </w:r>
    </w:p>
    <w:p w14:paraId="7BB0C530" w14:textId="0EE855AB" w:rsidR="00E577AE" w:rsidRDefault="00E577AE" w:rsidP="000E7B76">
      <w:pPr>
        <w:pStyle w:val="Heading2"/>
      </w:pPr>
      <w:r>
        <w:lastRenderedPageBreak/>
        <w:t>Ignite Grants</w:t>
      </w:r>
    </w:p>
    <w:p w14:paraId="0B086490" w14:textId="77777777" w:rsidR="0055181C" w:rsidRDefault="0055181C" w:rsidP="0055181C">
      <w:pPr>
        <w:pStyle w:val="Heading3"/>
      </w:pPr>
      <w:r>
        <w:t>What can Ignite funding be used for?</w:t>
      </w:r>
    </w:p>
    <w:p w14:paraId="5C06A348" w14:textId="0F726845" w:rsidR="0055181C" w:rsidRDefault="0055181C" w:rsidP="0055181C">
      <w:r>
        <w:t>All AEA funding must be used for eligible forms of expenditur</w:t>
      </w:r>
      <w:r w:rsidR="001866FC">
        <w:t xml:space="preserve">e </w:t>
      </w:r>
      <w:r>
        <w:t>as outlined in the</w:t>
      </w:r>
      <w:r w:rsidR="00052A1B" w:rsidRPr="00F47754">
        <w:t xml:space="preserve"> </w:t>
      </w:r>
      <w:r w:rsidR="00052A1B" w:rsidRPr="00F47754">
        <w:rPr>
          <w:rFonts w:ascii="Calibri" w:eastAsia="Calibri" w:hAnsi="Calibri" w:cs="Calibri"/>
        </w:rPr>
        <w:t>AEA Ignite</w:t>
      </w:r>
      <w:r w:rsidR="00052A1B" w:rsidRPr="00F47754">
        <w:t xml:space="preserve"> Program Guidelines</w:t>
      </w:r>
      <w:r>
        <w:t xml:space="preserve"> and </w:t>
      </w:r>
      <w:r w:rsidR="0004310B">
        <w:t xml:space="preserve">as </w:t>
      </w:r>
      <w:r>
        <w:t>approved in a Condition</w:t>
      </w:r>
      <w:r w:rsidR="003B4DD3">
        <w:t>s</w:t>
      </w:r>
      <w:r>
        <w:t xml:space="preserve"> of Grant for any approved project. Specific details on eligible and ineligible expenditure can be found in Section 3 of the </w:t>
      </w:r>
      <w:r w:rsidR="00932E86">
        <w:t>g</w:t>
      </w:r>
      <w:r>
        <w:t xml:space="preserve">uidelines. </w:t>
      </w:r>
    </w:p>
    <w:p w14:paraId="05B2D920" w14:textId="3A9E2939" w:rsidR="0055181C" w:rsidRDefault="0055181C" w:rsidP="0055181C">
      <w:r>
        <w:t xml:space="preserve">As per the </w:t>
      </w:r>
      <w:r w:rsidR="00954298">
        <w:t>Program G</w:t>
      </w:r>
      <w:r>
        <w:t xml:space="preserve">uidelines, all funding for successful applicants is </w:t>
      </w:r>
      <w:r w:rsidR="00C679EE">
        <w:t xml:space="preserve">provided </w:t>
      </w:r>
      <w:r>
        <w:t xml:space="preserve">to the </w:t>
      </w:r>
      <w:r w:rsidR="0053072E">
        <w:t>l</w:t>
      </w:r>
      <w:r>
        <w:t xml:space="preserve">ead </w:t>
      </w:r>
      <w:r w:rsidR="0053072E">
        <w:t>o</w:t>
      </w:r>
      <w:r>
        <w:t xml:space="preserve">rganisation. It is up to the </w:t>
      </w:r>
      <w:r w:rsidR="0053072E">
        <w:t>l</w:t>
      </w:r>
      <w:r>
        <w:t xml:space="preserve">ead </w:t>
      </w:r>
      <w:r w:rsidR="0053072E">
        <w:t>o</w:t>
      </w:r>
      <w:r>
        <w:t xml:space="preserve">rganisation to ensure these funds are transferred and allocated correctly to </w:t>
      </w:r>
      <w:r w:rsidR="003F4B25">
        <w:t>collaborating and partner organisations</w:t>
      </w:r>
      <w:r>
        <w:t xml:space="preserve">. </w:t>
      </w:r>
    </w:p>
    <w:p w14:paraId="4F7BE583" w14:textId="77777777" w:rsidR="0055181C" w:rsidRDefault="0055181C" w:rsidP="00782FF1">
      <w:pPr>
        <w:pStyle w:val="Heading3"/>
      </w:pPr>
      <w:r>
        <w:t>What other funding opportunities are available for projects that successfully complete an AEA Ignite project?</w:t>
      </w:r>
    </w:p>
    <w:p w14:paraId="5F20A9BB" w14:textId="55F11414" w:rsidR="0055181C" w:rsidRDefault="0055181C" w:rsidP="0055181C">
      <w:r>
        <w:t xml:space="preserve">After completing AEA Ignite, </w:t>
      </w:r>
      <w:r w:rsidR="0053072E">
        <w:t>l</w:t>
      </w:r>
      <w:r>
        <w:t xml:space="preserve">ead </w:t>
      </w:r>
      <w:r w:rsidR="0053072E">
        <w:t>o</w:t>
      </w:r>
      <w:r>
        <w:t xml:space="preserve">rganisations </w:t>
      </w:r>
      <w:r w:rsidR="000150E8">
        <w:t xml:space="preserve">can </w:t>
      </w:r>
      <w:r>
        <w:t xml:space="preserve">apply for AEA Innovate (proof-of-scale) grants and/or </w:t>
      </w:r>
      <w:r w:rsidR="00E7195E">
        <w:t xml:space="preserve">engage with </w:t>
      </w:r>
      <w:r>
        <w:t>the CSIRO’s Main Sequence Ventures program</w:t>
      </w:r>
      <w:r w:rsidR="000D223A">
        <w:t xml:space="preserve"> or seek </w:t>
      </w:r>
      <w:r w:rsidR="00A17FD8">
        <w:t xml:space="preserve">other sources of </w:t>
      </w:r>
      <w:r w:rsidR="000D223A">
        <w:t>funding</w:t>
      </w:r>
      <w:r>
        <w:t>.</w:t>
      </w:r>
      <w:r w:rsidR="00E577AE">
        <w:t xml:space="preserve"> </w:t>
      </w:r>
    </w:p>
    <w:p w14:paraId="08754274" w14:textId="77777777" w:rsidR="0055181C" w:rsidRDefault="0055181C" w:rsidP="0055181C">
      <w:pPr>
        <w:pStyle w:val="Heading3"/>
      </w:pPr>
      <w:bookmarkStart w:id="3" w:name="_Toc126923319"/>
      <w:r>
        <w:t>Who is eligible to apply for AEA Ignite grants?</w:t>
      </w:r>
    </w:p>
    <w:p w14:paraId="1583244D" w14:textId="117BDE1E" w:rsidR="0055181C" w:rsidRDefault="0055181C" w:rsidP="0055181C">
      <w:pPr>
        <w:spacing w:after="160"/>
      </w:pPr>
      <w:r>
        <w:t xml:space="preserve">Australian universities (listed at Tables A and B in the </w:t>
      </w:r>
      <w:hyperlink r:id="rId24" w:history="1">
        <w:r w:rsidRPr="00422D3F">
          <w:rPr>
            <w:rStyle w:val="Hyperlink"/>
            <w:i/>
            <w:iCs/>
          </w:rPr>
          <w:t>Higher Education Support Act 2003</w:t>
        </w:r>
      </w:hyperlink>
      <w:r w:rsidRPr="0048467C">
        <w:rPr>
          <w:rStyle w:val="Hyperlink"/>
          <w:i/>
          <w:iCs/>
          <w:u w:val="none"/>
        </w:rPr>
        <w:t>)</w:t>
      </w:r>
      <w:r w:rsidR="0048467C">
        <w:t xml:space="preserve"> a</w:t>
      </w:r>
      <w:r>
        <w:t xml:space="preserve">nd bodies corporate (listed in the ‘University College’ provider category listed in the </w:t>
      </w:r>
      <w:r w:rsidRPr="00685381">
        <w:rPr>
          <w:i/>
          <w:iCs/>
        </w:rPr>
        <w:t>Higher Education Standards Framework (Threshold Standards) 2021</w:t>
      </w:r>
      <w:r>
        <w:t>)</w:t>
      </w:r>
      <w:r w:rsidR="00BF52D8">
        <w:t xml:space="preserve"> can apply for AEA Ignite grants</w:t>
      </w:r>
      <w:r>
        <w:rPr>
          <w:i/>
          <w:iCs/>
        </w:rPr>
        <w:t>.</w:t>
      </w:r>
      <w:r>
        <w:t xml:space="preserve"> Universities are encouraged to partner with other institutions, industry, and businesses as part of their proposal. </w:t>
      </w:r>
    </w:p>
    <w:p w14:paraId="63144E60" w14:textId="7C178E80" w:rsidR="0055181C" w:rsidRDefault="000F756E" w:rsidP="0055181C">
      <w:pPr>
        <w:spacing w:after="160"/>
      </w:pPr>
      <w:r>
        <w:t xml:space="preserve">Further information on the </w:t>
      </w:r>
      <w:r w:rsidR="0055181C">
        <w:t xml:space="preserve">eligibility criteria can be found within Section 2 of the Program Guidelines. </w:t>
      </w:r>
    </w:p>
    <w:p w14:paraId="046DFC43" w14:textId="423E73FE" w:rsidR="005C6101" w:rsidRDefault="005C6101" w:rsidP="005C6101">
      <w:pPr>
        <w:pStyle w:val="Heading3"/>
      </w:pPr>
      <w:r>
        <w:t>What T</w:t>
      </w:r>
      <w:r w:rsidR="232920E0">
        <w:t>RL</w:t>
      </w:r>
      <w:r>
        <w:t xml:space="preserve"> </w:t>
      </w:r>
      <w:r w:rsidR="00905BF6">
        <w:t xml:space="preserve">is required for </w:t>
      </w:r>
      <w:r>
        <w:t>a proposal for AEA Ignite funding?</w:t>
      </w:r>
    </w:p>
    <w:p w14:paraId="5BE61A3C" w14:textId="1E85C8A0" w:rsidR="005C6101" w:rsidRDefault="00BC5AA6" w:rsidP="005C6101">
      <w:r>
        <w:t>AEA Ignite</w:t>
      </w:r>
      <w:r w:rsidR="005C6101">
        <w:t xml:space="preserve"> proposal</w:t>
      </w:r>
      <w:r w:rsidR="006D7F69">
        <w:t>s</w:t>
      </w:r>
      <w:r w:rsidR="005C6101">
        <w:t xml:space="preserve"> should be at proof-of-concept </w:t>
      </w:r>
      <w:r w:rsidR="50E14A31">
        <w:t>stage (</w:t>
      </w:r>
      <w:r w:rsidR="005C6101">
        <w:t>TRL 3, 4 or 5</w:t>
      </w:r>
      <w:r w:rsidR="27E264EB">
        <w:t>)</w:t>
      </w:r>
      <w:r w:rsidR="005C6101">
        <w:t xml:space="preserve">. </w:t>
      </w:r>
      <w:r w:rsidR="00535808">
        <w:t xml:space="preserve">While </w:t>
      </w:r>
      <w:r w:rsidR="009D27CF">
        <w:t xml:space="preserve">we understand </w:t>
      </w:r>
      <w:r w:rsidR="00535808">
        <w:t xml:space="preserve">that </w:t>
      </w:r>
      <w:r w:rsidR="009D27CF">
        <w:t xml:space="preserve">not </w:t>
      </w:r>
      <w:r w:rsidR="00535808">
        <w:t>all projects will progress to a higher TRL by completion</w:t>
      </w:r>
      <w:r w:rsidR="009D27CF">
        <w:t xml:space="preserve">, </w:t>
      </w:r>
      <w:r w:rsidR="005C6101">
        <w:t>proposal</w:t>
      </w:r>
      <w:r w:rsidR="009D27CF">
        <w:t>s</w:t>
      </w:r>
      <w:r w:rsidR="005C6101">
        <w:t xml:space="preserve"> must demonstrate advancement </w:t>
      </w:r>
      <w:r w:rsidR="00820DD2">
        <w:t xml:space="preserve">within </w:t>
      </w:r>
      <w:r w:rsidR="004A3159">
        <w:t xml:space="preserve">a TRL </w:t>
      </w:r>
      <w:r w:rsidR="005C6101">
        <w:t xml:space="preserve">during the </w:t>
      </w:r>
      <w:r w:rsidR="6E8DA98A">
        <w:t>project period</w:t>
      </w:r>
      <w:r w:rsidR="005C6101">
        <w:t xml:space="preserve">. </w:t>
      </w:r>
    </w:p>
    <w:p w14:paraId="3143A731" w14:textId="56880BA6" w:rsidR="002410CF" w:rsidRPr="002C7BCC" w:rsidRDefault="002410CF" w:rsidP="00337E6F">
      <w:pPr>
        <w:pStyle w:val="Heading3"/>
      </w:pPr>
      <w:bookmarkStart w:id="4" w:name="_Hlk118456874"/>
      <w:bookmarkEnd w:id="4"/>
      <w:r w:rsidRPr="002C7BCC">
        <w:t xml:space="preserve">What is the weighting for </w:t>
      </w:r>
      <w:r w:rsidR="003E19EF" w:rsidRPr="002C7BCC">
        <w:t>First Nations, female and researchers from diverse backgrounds?</w:t>
      </w:r>
    </w:p>
    <w:p w14:paraId="76C11873" w14:textId="0C2A1681" w:rsidR="008D239D" w:rsidRPr="003E19EF" w:rsidRDefault="008D239D" w:rsidP="008D239D">
      <w:r>
        <w:t>S</w:t>
      </w:r>
      <w:r w:rsidRPr="002C7BCC">
        <w:t xml:space="preserve">ection 6.1.4 of the AEA </w:t>
      </w:r>
      <w:r>
        <w:t>I</w:t>
      </w:r>
      <w:r w:rsidRPr="002C7BCC">
        <w:t>gnite grant guidelines</w:t>
      </w:r>
      <w:r>
        <w:t xml:space="preserve"> </w:t>
      </w:r>
      <w:r w:rsidR="00D85835">
        <w:t>provides information on the weighting system</w:t>
      </w:r>
      <w:r w:rsidRPr="002C7BCC">
        <w:t>.</w:t>
      </w:r>
    </w:p>
    <w:p w14:paraId="5DE2A338" w14:textId="6007B479" w:rsidR="000510A3" w:rsidRPr="002C7BCC" w:rsidRDefault="09BD00C3" w:rsidP="000510A3">
      <w:r w:rsidRPr="00C50F89">
        <w:rPr>
          <w:rFonts w:ascii="Calibri" w:eastAsia="Calibri" w:hAnsi="Calibri" w:cs="Calibri"/>
        </w:rPr>
        <w:t xml:space="preserve">After assessment and benchmarking of </w:t>
      </w:r>
      <w:r w:rsidR="00C50F89">
        <w:rPr>
          <w:rFonts w:ascii="Calibri" w:eastAsia="Calibri" w:hAnsi="Calibri" w:cs="Calibri"/>
        </w:rPr>
        <w:t>applications</w:t>
      </w:r>
      <w:r w:rsidR="00C50F89" w:rsidRPr="00C50F89">
        <w:rPr>
          <w:rFonts w:ascii="Calibri" w:eastAsia="Calibri" w:hAnsi="Calibri" w:cs="Calibri"/>
        </w:rPr>
        <w:t>,</w:t>
      </w:r>
      <w:r w:rsidR="00C50F89" w:rsidRPr="6FDD0A6B">
        <w:rPr>
          <w:rFonts w:ascii="Calibri" w:eastAsia="Calibri" w:hAnsi="Calibri" w:cs="Calibri"/>
          <w:b/>
        </w:rPr>
        <w:t xml:space="preserve"> </w:t>
      </w:r>
      <w:r w:rsidR="00C50F89" w:rsidRPr="61F4E42A">
        <w:t>additional</w:t>
      </w:r>
      <w:r w:rsidR="000510A3" w:rsidRPr="61F4E42A">
        <w:t xml:space="preserve"> points will be awarded to projects that meet a minimum</w:t>
      </w:r>
      <w:r w:rsidR="009B363E" w:rsidRPr="61F4E42A">
        <w:t xml:space="preserve"> score of 70 and maximum of 80</w:t>
      </w:r>
      <w:r w:rsidR="000510A3" w:rsidRPr="61F4E42A">
        <w:t>:</w:t>
      </w:r>
    </w:p>
    <w:p w14:paraId="5A9C819F" w14:textId="3E8D6A01" w:rsidR="000510A3" w:rsidRPr="002C7BCC" w:rsidRDefault="000510A3" w:rsidP="7E7621D4">
      <w:pPr>
        <w:pStyle w:val="ListParagraph"/>
        <w:numPr>
          <w:ilvl w:val="0"/>
          <w:numId w:val="28"/>
        </w:numPr>
        <w:spacing w:after="120" w:line="256" w:lineRule="auto"/>
      </w:pPr>
      <w:r w:rsidRPr="7E7621D4">
        <w:t xml:space="preserve">Regionally headquartered </w:t>
      </w:r>
      <w:r w:rsidR="4CE9FC3B" w:rsidRPr="7E7621D4">
        <w:t>u</w:t>
      </w:r>
      <w:r w:rsidRPr="7E7621D4">
        <w:t>niversities 5 points</w:t>
      </w:r>
    </w:p>
    <w:p w14:paraId="41258847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 xml:space="preserve">Central Queensland University </w:t>
      </w:r>
    </w:p>
    <w:p w14:paraId="57E9EBA0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Charles Darwin University</w:t>
      </w:r>
    </w:p>
    <w:p w14:paraId="44013F2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 xml:space="preserve">Charles Sturt University </w:t>
      </w:r>
    </w:p>
    <w:p w14:paraId="7EE18A52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Federation University</w:t>
      </w:r>
    </w:p>
    <w:p w14:paraId="2D8457F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after="120" w:line="256" w:lineRule="auto"/>
      </w:pPr>
      <w:r w:rsidRPr="002C7BCC">
        <w:rPr>
          <w:rFonts w:ascii="Calibri" w:eastAsia="Times New Roman" w:hAnsi="Calibri" w:cs="Calibri"/>
          <w:lang w:eastAsia="en-AU"/>
        </w:rPr>
        <w:t>James Cook University</w:t>
      </w:r>
    </w:p>
    <w:p w14:paraId="4930437A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University of New England</w:t>
      </w:r>
    </w:p>
    <w:p w14:paraId="5B996C7F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Southern Cross University</w:t>
      </w:r>
    </w:p>
    <w:p w14:paraId="27E4216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lastRenderedPageBreak/>
        <w:t>University of Southern Queensland</w:t>
      </w:r>
    </w:p>
    <w:p w14:paraId="75E30B8A" w14:textId="70E25A00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University of Tasmania</w:t>
      </w:r>
      <w:r w:rsidR="00DC4A1F">
        <w:rPr>
          <w:rFonts w:ascii="Calibri" w:eastAsia="Times New Roman" w:hAnsi="Calibri" w:cs="Calibri"/>
          <w:lang w:eastAsia="en-AU"/>
        </w:rPr>
        <w:t>.</w:t>
      </w:r>
    </w:p>
    <w:p w14:paraId="223EAF23" w14:textId="7113F591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>Other universities partnering with the above universities 5 points</w:t>
      </w:r>
    </w:p>
    <w:p w14:paraId="59D18AE2" w14:textId="6DC91E4B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 xml:space="preserve">Female identified </w:t>
      </w:r>
      <w:r w:rsidR="0053072E">
        <w:rPr>
          <w:rFonts w:cstheme="minorHAnsi"/>
        </w:rPr>
        <w:t>l</w:t>
      </w:r>
      <w:r w:rsidRPr="002C7BCC">
        <w:rPr>
          <w:rFonts w:cstheme="minorHAnsi"/>
        </w:rPr>
        <w:t xml:space="preserve">ead </w:t>
      </w:r>
      <w:r w:rsidR="0053072E">
        <w:rPr>
          <w:rFonts w:cstheme="minorHAnsi"/>
        </w:rPr>
        <w:t>e</w:t>
      </w:r>
      <w:r w:rsidRPr="002C7BCC">
        <w:rPr>
          <w:rFonts w:cstheme="minorHAnsi"/>
        </w:rPr>
        <w:t>ntrepreneurs 5 points</w:t>
      </w:r>
    </w:p>
    <w:p w14:paraId="56C9F0A5" w14:textId="60A682A6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 xml:space="preserve">First Nations identified </w:t>
      </w:r>
      <w:r w:rsidR="0053072E">
        <w:rPr>
          <w:rFonts w:cstheme="minorHAnsi"/>
        </w:rPr>
        <w:t>l</w:t>
      </w:r>
      <w:r w:rsidRPr="002C7BCC">
        <w:rPr>
          <w:rFonts w:cstheme="minorHAnsi"/>
        </w:rPr>
        <w:t xml:space="preserve">ead </w:t>
      </w:r>
      <w:r w:rsidR="0053072E">
        <w:rPr>
          <w:rFonts w:cstheme="minorHAnsi"/>
        </w:rPr>
        <w:t>e</w:t>
      </w:r>
      <w:r w:rsidRPr="002C7BCC">
        <w:rPr>
          <w:rFonts w:cstheme="minorHAnsi"/>
        </w:rPr>
        <w:t>ntrepreneurs 5 points</w:t>
      </w:r>
    </w:p>
    <w:p w14:paraId="26AEB97D" w14:textId="64146840" w:rsidR="003E19EF" w:rsidRPr="002C7BCC" w:rsidRDefault="00465570" w:rsidP="003E19EF">
      <w:r w:rsidRPr="002C7BCC">
        <w:t xml:space="preserve"> Additional points</w:t>
      </w:r>
      <w:r w:rsidR="00E64987" w:rsidRPr="002C7BCC">
        <w:t xml:space="preserve"> will be capped at 10 </w:t>
      </w:r>
      <w:r w:rsidRPr="002C7BCC">
        <w:t>per application</w:t>
      </w:r>
      <w:r w:rsidR="008B5EE3" w:rsidRPr="002C7BCC">
        <w:t xml:space="preserve">. </w:t>
      </w:r>
    </w:p>
    <w:p w14:paraId="2E4A9915" w14:textId="54F343FF" w:rsidR="005D1E8F" w:rsidRDefault="005D1E8F" w:rsidP="005D1E8F">
      <w:pPr>
        <w:pStyle w:val="Heading3"/>
      </w:pPr>
      <w:r>
        <w:t>Am I still eligible for an AEA Ignite grant if I was unsuccessful for an AEA Seed grant?</w:t>
      </w:r>
    </w:p>
    <w:p w14:paraId="7EDF796A" w14:textId="77777777" w:rsidR="005D1E8F" w:rsidRPr="001A2390" w:rsidRDefault="005D1E8F" w:rsidP="005D1E8F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>Yes</w:t>
      </w:r>
      <w:r>
        <w:rPr>
          <w:rFonts w:ascii="Calibri" w:eastAsia="Times New Roman" w:hAnsi="Calibri" w:cs="Times New Roman"/>
        </w:rPr>
        <w:t>. Applicants who were u</w:t>
      </w:r>
      <w:r w:rsidRPr="1529FB13">
        <w:rPr>
          <w:rFonts w:ascii="Calibri" w:eastAsia="Times New Roman" w:hAnsi="Calibri" w:cs="Times New Roman"/>
        </w:rPr>
        <w:t xml:space="preserve">nsuccessful </w:t>
      </w:r>
      <w:r>
        <w:rPr>
          <w:rFonts w:ascii="Calibri" w:eastAsia="Times New Roman" w:hAnsi="Calibri" w:cs="Times New Roman"/>
        </w:rPr>
        <w:t xml:space="preserve">in the </w:t>
      </w:r>
      <w:r w:rsidRPr="1529FB13">
        <w:rPr>
          <w:rFonts w:ascii="Calibri" w:eastAsia="Times New Roman" w:hAnsi="Calibri" w:cs="Times New Roman"/>
        </w:rPr>
        <w:t xml:space="preserve">AEA Seed </w:t>
      </w:r>
      <w:r>
        <w:rPr>
          <w:rFonts w:ascii="Calibri" w:eastAsia="Times New Roman" w:hAnsi="Calibri" w:cs="Times New Roman"/>
        </w:rPr>
        <w:t xml:space="preserve">pilot can </w:t>
      </w:r>
      <w:r w:rsidRPr="1529FB13">
        <w:rPr>
          <w:rFonts w:ascii="Calibri" w:eastAsia="Times New Roman" w:hAnsi="Calibri" w:cs="Times New Roman"/>
        </w:rPr>
        <w:t>submit an application for AEA Ignite</w:t>
      </w:r>
      <w:r>
        <w:rPr>
          <w:rFonts w:ascii="Calibri" w:eastAsia="Times New Roman" w:hAnsi="Calibri" w:cs="Times New Roman"/>
        </w:rPr>
        <w:t xml:space="preserve">. Unsuccessful </w:t>
      </w:r>
      <w:r w:rsidRPr="1529FB13">
        <w:rPr>
          <w:rFonts w:ascii="Calibri" w:eastAsia="Times New Roman" w:hAnsi="Calibri" w:cs="Times New Roman"/>
        </w:rPr>
        <w:t>applicants in AEA Seed pilot grant</w:t>
      </w:r>
      <w:r>
        <w:rPr>
          <w:rFonts w:ascii="Calibri" w:eastAsia="Times New Roman" w:hAnsi="Calibri" w:cs="Times New Roman"/>
        </w:rPr>
        <w:t xml:space="preserve"> rounds</w:t>
      </w:r>
      <w:r w:rsidRPr="1529FB13">
        <w:rPr>
          <w:rFonts w:ascii="Calibri" w:eastAsia="Times New Roman" w:hAnsi="Calibri" w:cs="Times New Roman"/>
        </w:rPr>
        <w:t xml:space="preserve"> are encouraged to reflect on feedback received. </w:t>
      </w:r>
    </w:p>
    <w:p w14:paraId="5E41DFF3" w14:textId="56C2ABA9" w:rsidR="005D1E8F" w:rsidRDefault="005D1E8F" w:rsidP="005D1E8F">
      <w:pPr>
        <w:rPr>
          <w:rFonts w:ascii="Calibri" w:eastAsia="Times New Roman" w:hAnsi="Calibri" w:cs="Times New Roman"/>
        </w:rPr>
      </w:pPr>
      <w:r w:rsidRPr="69FD26DD">
        <w:rPr>
          <w:rFonts w:ascii="Calibri" w:eastAsia="Times New Roman" w:hAnsi="Calibri" w:cs="Times New Roman"/>
        </w:rPr>
        <w:t xml:space="preserve">Applicants who submit multiple applications that fail to acknowledge feedback, focus solely on the generation of knowledge without due consideration and incorporation of a research translation pathway or are outside the Government identified priority areas and/or focus areas are unlikely to perform strongly in the round. </w:t>
      </w:r>
    </w:p>
    <w:p w14:paraId="6206F745" w14:textId="77777777" w:rsidR="0055181C" w:rsidRDefault="0055181C" w:rsidP="0055181C">
      <w:pPr>
        <w:pStyle w:val="Heading3"/>
        <w:rPr>
          <w:rFonts w:eastAsia="Calibri"/>
        </w:rPr>
      </w:pPr>
      <w:r w:rsidRPr="4A5D74C1">
        <w:rPr>
          <w:rFonts w:eastAsia="Calibri"/>
        </w:rPr>
        <w:t>I am a recipient of an AEA Seed grant, can I apply for AEA Ignite?</w:t>
      </w:r>
    </w:p>
    <w:p w14:paraId="4048EF47" w14:textId="60A6958D" w:rsidR="0055181C" w:rsidRPr="001A2390" w:rsidRDefault="0055181C" w:rsidP="005518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Yes, y</w:t>
      </w:r>
      <w:r w:rsidRPr="003C1347">
        <w:rPr>
          <w:rFonts w:ascii="Calibri" w:eastAsia="Calibri" w:hAnsi="Calibri" w:cs="Times New Roman"/>
        </w:rPr>
        <w:t xml:space="preserve">ou can apply for AEA Ignite. </w:t>
      </w:r>
      <w:r w:rsidR="00E54C0F">
        <w:rPr>
          <w:rFonts w:ascii="Calibri" w:eastAsia="Calibri" w:hAnsi="Calibri" w:cs="Times New Roman"/>
        </w:rPr>
        <w:t>E</w:t>
      </w:r>
      <w:r w:rsidRPr="001A2390">
        <w:rPr>
          <w:rFonts w:ascii="Calibri" w:eastAsia="Calibri" w:hAnsi="Calibri" w:cs="Times New Roman"/>
        </w:rPr>
        <w:t>ach grant application is assessed on its merit. In the first instance, you are strongly encouraged to discuss your research</w:t>
      </w:r>
      <w:r w:rsidR="007E25E0">
        <w:rPr>
          <w:rFonts w:ascii="Calibri" w:eastAsia="Calibri" w:hAnsi="Calibri" w:cs="Times New Roman"/>
        </w:rPr>
        <w:t xml:space="preserve"> commercialisation</w:t>
      </w:r>
      <w:r w:rsidRPr="001A2390">
        <w:rPr>
          <w:rFonts w:ascii="Calibri" w:eastAsia="Calibri" w:hAnsi="Calibri" w:cs="Times New Roman"/>
        </w:rPr>
        <w:t xml:space="preserve"> proposal with </w:t>
      </w:r>
      <w:r w:rsidR="007E25E0">
        <w:rPr>
          <w:rFonts w:ascii="Calibri" w:eastAsia="Calibri" w:hAnsi="Calibri" w:cs="Times New Roman"/>
        </w:rPr>
        <w:t xml:space="preserve">an AEA </w:t>
      </w:r>
      <w:r w:rsidRPr="001A2390">
        <w:rPr>
          <w:rFonts w:ascii="Calibri" w:eastAsia="Calibri" w:hAnsi="Calibri" w:cs="Times New Roman"/>
        </w:rPr>
        <w:t xml:space="preserve">priority manager and seek guidance on which grant </w:t>
      </w:r>
      <w:r w:rsidR="00616F6F">
        <w:rPr>
          <w:rFonts w:ascii="Calibri" w:eastAsia="Calibri" w:hAnsi="Calibri" w:cs="Times New Roman"/>
        </w:rPr>
        <w:t xml:space="preserve">would be </w:t>
      </w:r>
      <w:r w:rsidRPr="001A2390">
        <w:rPr>
          <w:rFonts w:ascii="Calibri" w:eastAsia="Calibri" w:hAnsi="Calibri" w:cs="Times New Roman"/>
        </w:rPr>
        <w:t>most suitable for your research proposal.</w:t>
      </w:r>
    </w:p>
    <w:p w14:paraId="67C67D93" w14:textId="007B2677" w:rsidR="0055181C" w:rsidRPr="002661A3" w:rsidRDefault="005C5781" w:rsidP="0055181C">
      <w:pPr>
        <w:spacing w:after="160"/>
      </w:pPr>
      <w:r>
        <w:t xml:space="preserve">Applicants should be aware that </w:t>
      </w:r>
      <w:r w:rsidR="724D4240">
        <w:t xml:space="preserve">the total </w:t>
      </w:r>
      <w:r w:rsidR="74E507C4">
        <w:t>f</w:t>
      </w:r>
      <w:r w:rsidR="13198F05">
        <w:t>und</w:t>
      </w:r>
      <w:r w:rsidR="126C4B8C">
        <w:t>ing</w:t>
      </w:r>
      <w:r w:rsidR="0055181C">
        <w:t xml:space="preserve"> awarded to a</w:t>
      </w:r>
      <w:r w:rsidR="12151A87">
        <w:t>n</w:t>
      </w:r>
      <w:r w:rsidR="0055181C">
        <w:t xml:space="preserve"> AEA Seed grant </w:t>
      </w:r>
      <w:r>
        <w:t xml:space="preserve">will be </w:t>
      </w:r>
      <w:r w:rsidR="0055181C">
        <w:t xml:space="preserve">deducted from </w:t>
      </w:r>
      <w:r w:rsidR="00C62987">
        <w:t xml:space="preserve">the </w:t>
      </w:r>
      <w:r w:rsidR="0055181C">
        <w:t xml:space="preserve">AEA Ignite </w:t>
      </w:r>
      <w:r w:rsidR="00371113">
        <w:t>grant</w:t>
      </w:r>
      <w:r w:rsidR="00C62987">
        <w:t xml:space="preserve"> if </w:t>
      </w:r>
      <w:r w:rsidR="00371113">
        <w:t>awarded</w:t>
      </w:r>
      <w:r w:rsidR="0055181C">
        <w:t xml:space="preserve">. For example: if $200,000 was awarded through </w:t>
      </w:r>
      <w:r w:rsidR="002B7BFC">
        <w:t xml:space="preserve">an </w:t>
      </w:r>
      <w:r w:rsidR="0055181C">
        <w:t xml:space="preserve">AEA Seed grant, the project can apply for further funding </w:t>
      </w:r>
      <w:r w:rsidR="007D2248">
        <w:t xml:space="preserve">through </w:t>
      </w:r>
      <w:r w:rsidR="0055181C">
        <w:t>AEA Ignite, either at a higher T</w:t>
      </w:r>
      <w:r w:rsidR="07340754">
        <w:t>RL</w:t>
      </w:r>
      <w:r w:rsidR="0055181C">
        <w:t xml:space="preserve"> or with demonstrated progress within the original TRL. As the total funds cannot exceed $500,000 per project, the project would only be eligible for a maximum of $300,000 through AEA Ignite.</w:t>
      </w:r>
    </w:p>
    <w:p w14:paraId="02FA8D8B" w14:textId="77777777" w:rsidR="0055181C" w:rsidRDefault="0055181C" w:rsidP="0055181C">
      <w:pPr>
        <w:pStyle w:val="Heading3"/>
        <w:rPr>
          <w:rFonts w:ascii="Calibri" w:eastAsia="Calibri" w:hAnsi="Calibri" w:cs="Calibri"/>
          <w:color w:val="000000" w:themeColor="text1"/>
        </w:rPr>
      </w:pPr>
      <w:bookmarkStart w:id="5" w:name="_Hlk128033867"/>
      <w:r>
        <w:t>Can I apply for an AEA Ignite grant without the support of a partner organisation?</w:t>
      </w:r>
    </w:p>
    <w:bookmarkEnd w:id="5"/>
    <w:p w14:paraId="72DD31E8" w14:textId="68B4063A" w:rsidR="0055181C" w:rsidRDefault="0055181C" w:rsidP="0055181C">
      <w:r>
        <w:t>Yes</w:t>
      </w:r>
      <w:r w:rsidR="00286BD3">
        <w:t>, y</w:t>
      </w:r>
      <w:r>
        <w:t>ou</w:t>
      </w:r>
      <w:r w:rsidR="00770CAE">
        <w:t xml:space="preserve"> can submit a</w:t>
      </w:r>
      <w:r>
        <w:t xml:space="preserve"> proposal for AEA Ignite without the support of a commercial partner. However, projects must demonstrate some level of industry engagement and understanding. Projects with relevant and substantive industry engagement and/or investors </w:t>
      </w:r>
      <w:r w:rsidR="65A1156C">
        <w:t>are likely to be more competitive</w:t>
      </w:r>
      <w:r w:rsidR="2F67010F">
        <w:t>.</w:t>
      </w:r>
      <w:r w:rsidR="13198F05">
        <w:t> </w:t>
      </w:r>
    </w:p>
    <w:p w14:paraId="0326866C" w14:textId="6EC0BD82" w:rsidR="00993F82" w:rsidRPr="00294679" w:rsidRDefault="00993F82" w:rsidP="006F5B73">
      <w:pPr>
        <w:pStyle w:val="Heading3"/>
      </w:pPr>
      <w:r w:rsidRPr="00294679">
        <w:t>Is there an EOI for Ignite?</w:t>
      </w:r>
    </w:p>
    <w:p w14:paraId="19380977" w14:textId="0D972BA3" w:rsidR="00F074A5" w:rsidRDefault="00993F82" w:rsidP="0086615D">
      <w:pPr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 w:rsidRPr="00294679">
        <w:rPr>
          <w:rFonts w:ascii="Calibri" w:hAnsi="Calibri" w:cs="Calibri"/>
        </w:rPr>
        <w:t xml:space="preserve">The AEA Ignite grant </w:t>
      </w:r>
      <w:r w:rsidRPr="001F14E9">
        <w:rPr>
          <w:rFonts w:ascii="Calibri" w:hAnsi="Calibri" w:cs="Calibri"/>
        </w:rPr>
        <w:t>does not</w:t>
      </w:r>
      <w:r w:rsidRPr="00294679">
        <w:rPr>
          <w:rFonts w:ascii="Calibri" w:hAnsi="Calibri" w:cs="Calibri"/>
        </w:rPr>
        <w:t xml:space="preserve"> involve an EOI process.</w:t>
      </w:r>
      <w:r w:rsidR="00EE0EA0" w:rsidRPr="00294679">
        <w:rPr>
          <w:rFonts w:ascii="Calibri" w:hAnsi="Calibri" w:cs="Calibri"/>
        </w:rPr>
        <w:t xml:space="preserve"> </w:t>
      </w:r>
    </w:p>
    <w:p w14:paraId="47C5B95F" w14:textId="77777777" w:rsidR="007B12F4" w:rsidRDefault="007B12F4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2B3908DF" w14:textId="4DB22F19" w:rsidR="00840D41" w:rsidRDefault="00840D41" w:rsidP="00840D41">
      <w:pPr>
        <w:pStyle w:val="Heading2"/>
      </w:pPr>
      <w:r>
        <w:lastRenderedPageBreak/>
        <w:t>Innovate Grants</w:t>
      </w:r>
    </w:p>
    <w:p w14:paraId="20DCE455" w14:textId="77777777" w:rsidR="00047FB6" w:rsidRDefault="00047FB6" w:rsidP="00047FB6">
      <w:pPr>
        <w:pStyle w:val="Heading3"/>
      </w:pPr>
      <w:r>
        <w:t>Who will be eligible to apply for AEA Innovate grants?</w:t>
      </w:r>
    </w:p>
    <w:p w14:paraId="553044CE" w14:textId="53E5A576" w:rsidR="00047FB6" w:rsidRPr="00623636" w:rsidRDefault="00047FB6" w:rsidP="1529FB13">
      <w:pPr>
        <w:rPr>
          <w:rFonts w:ascii="Segoe UI" w:hAnsi="Segoe UI" w:cs="Segoe UI"/>
          <w:i/>
          <w:iCs/>
          <w:sz w:val="2"/>
          <w:szCs w:val="2"/>
          <w:lang w:eastAsia="en-AU"/>
        </w:rPr>
      </w:pPr>
      <w:r>
        <w:t xml:space="preserve">Proposals must satisfy the eligibility criteria set </w:t>
      </w:r>
      <w:r w:rsidR="003D31AF">
        <w:t>out in</w:t>
      </w:r>
      <w:r>
        <w:t xml:space="preserve"> </w:t>
      </w:r>
      <w:r w:rsidR="00353749">
        <w:t xml:space="preserve">part 2 of the </w:t>
      </w:r>
      <w:r w:rsidR="00D02CA3" w:rsidRPr="00C305A2">
        <w:rPr>
          <w:lang w:eastAsia="en-AU"/>
        </w:rPr>
        <w:t xml:space="preserve">AEA </w:t>
      </w:r>
      <w:r w:rsidR="00D02CA3" w:rsidRPr="00C305A2">
        <w:rPr>
          <w:rFonts w:ascii="Calibri" w:eastAsia="Calibri" w:hAnsi="Calibri" w:cs="Calibri"/>
        </w:rPr>
        <w:t xml:space="preserve">Innovate </w:t>
      </w:r>
      <w:r w:rsidR="00D02CA3" w:rsidRPr="00C305A2">
        <w:rPr>
          <w:lang w:eastAsia="en-AU"/>
        </w:rPr>
        <w:t>program guidelines</w:t>
      </w:r>
      <w:r w:rsidR="00353749" w:rsidRPr="1529FB13">
        <w:rPr>
          <w:lang w:eastAsia="en-AU"/>
        </w:rPr>
        <w:t>.</w:t>
      </w:r>
    </w:p>
    <w:p w14:paraId="2AAD7124" w14:textId="77777777" w:rsidR="00F52515" w:rsidRDefault="00F52515" w:rsidP="00F52515">
      <w:pPr>
        <w:pStyle w:val="Heading3"/>
      </w:pPr>
      <w:r>
        <w:t xml:space="preserve">Do I need to have a minimum </w:t>
      </w:r>
      <w:r w:rsidRPr="00F94222">
        <w:t xml:space="preserve">cash and/or in-kind support </w:t>
      </w:r>
      <w:r>
        <w:t>in my proposal to be eligible for an AEA Innovate grant?</w:t>
      </w:r>
    </w:p>
    <w:p w14:paraId="5ADA3690" w14:textId="7E5F8E58" w:rsidR="00F52515" w:rsidRDefault="00F52515" w:rsidP="00F5251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="0053072E">
        <w:rPr>
          <w:rFonts w:ascii="Calibri" w:hAnsi="Calibri" w:cs="Calibri"/>
          <w:color w:val="000000"/>
          <w:shd w:val="clear" w:color="auto" w:fill="FFFFFF"/>
        </w:rPr>
        <w:t>l</w:t>
      </w:r>
      <w:r>
        <w:rPr>
          <w:rFonts w:ascii="Calibri" w:hAnsi="Calibri" w:cs="Calibri"/>
          <w:color w:val="000000"/>
          <w:shd w:val="clear" w:color="auto" w:fill="FFFFFF"/>
        </w:rPr>
        <w:t xml:space="preserve">ead </w:t>
      </w:r>
      <w:r w:rsidR="0053072E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rganisation, </w:t>
      </w:r>
      <w:r w:rsidR="0053072E">
        <w:rPr>
          <w:rFonts w:ascii="Calibri" w:hAnsi="Calibri" w:cs="Calibri"/>
          <w:color w:val="000000"/>
          <w:shd w:val="clear" w:color="auto" w:fill="FFFFFF"/>
        </w:rPr>
        <w:t>c</w:t>
      </w:r>
      <w:r>
        <w:rPr>
          <w:rFonts w:ascii="Calibri" w:hAnsi="Calibri" w:cs="Calibri"/>
          <w:color w:val="000000"/>
          <w:shd w:val="clear" w:color="auto" w:fill="FFFFFF"/>
        </w:rPr>
        <w:t xml:space="preserve">ollaborating </w:t>
      </w:r>
      <w:r w:rsidR="0053072E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 and the </w:t>
      </w:r>
      <w:r w:rsidR="0053072E">
        <w:rPr>
          <w:rFonts w:ascii="Calibri" w:hAnsi="Calibri" w:cs="Calibri"/>
          <w:color w:val="000000"/>
          <w:shd w:val="clear" w:color="auto" w:fill="FFFFFF"/>
        </w:rPr>
        <w:t>p</w:t>
      </w:r>
      <w:r>
        <w:rPr>
          <w:rFonts w:ascii="Calibri" w:hAnsi="Calibri" w:cs="Calibri"/>
          <w:color w:val="000000"/>
          <w:shd w:val="clear" w:color="auto" w:fill="FFFFFF"/>
        </w:rPr>
        <w:t xml:space="preserve">artner </w:t>
      </w:r>
      <w:r w:rsidR="0053072E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rganisations must collectively commit to at least match (in cash and/or in kind) the funding granted by AEA Innovate. </w:t>
      </w:r>
    </w:p>
    <w:p w14:paraId="006C0CE8" w14:textId="67A4AB3B" w:rsidR="00F52515" w:rsidRDefault="00F52515" w:rsidP="00F5251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There is an emphasis</w:t>
      </w:r>
      <w:r w:rsidR="0042488F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on AEA Innovate grant applications demonstrating a formal partnership and </w:t>
      </w:r>
      <w:r w:rsidR="45763633">
        <w:rPr>
          <w:rFonts w:ascii="Calibri" w:hAnsi="Calibri" w:cs="Calibri"/>
          <w:color w:val="000000"/>
          <w:shd w:val="clear" w:color="auto" w:fill="FFFFFF"/>
        </w:rPr>
        <w:t>co-investment</w:t>
      </w:r>
      <w:r>
        <w:rPr>
          <w:rFonts w:ascii="Calibri" w:hAnsi="Calibri" w:cs="Calibri"/>
          <w:color w:val="000000"/>
          <w:shd w:val="clear" w:color="auto" w:fill="FFFFFF"/>
        </w:rPr>
        <w:t xml:space="preserve"> from an industry partner through cash contributions, in-kind contribution, or both.</w:t>
      </w:r>
    </w:p>
    <w:p w14:paraId="1AED4C56" w14:textId="6AE56F9E" w:rsidR="00736B60" w:rsidRPr="001029F0" w:rsidRDefault="00736B60" w:rsidP="00736B60">
      <w:pPr>
        <w:pStyle w:val="Heading3"/>
      </w:pPr>
      <w:r w:rsidRPr="001029F0">
        <w:t>Do I need to submit a</w:t>
      </w:r>
      <w:r>
        <w:t>n Expression of Interest (EOI)</w:t>
      </w:r>
      <w:r w:rsidRPr="001029F0">
        <w:t xml:space="preserve"> before applying for AEA Innovate </w:t>
      </w:r>
      <w:r>
        <w:t>g</w:t>
      </w:r>
      <w:r w:rsidRPr="001029F0">
        <w:t xml:space="preserve">rants? </w:t>
      </w:r>
      <w:r w:rsidR="00EF6F9C">
        <w:t>And i</w:t>
      </w:r>
      <w:r w:rsidRPr="001029F0">
        <w:t xml:space="preserve">s the </w:t>
      </w:r>
      <w:r>
        <w:t>EOI</w:t>
      </w:r>
      <w:r w:rsidRPr="001029F0">
        <w:t xml:space="preserve"> compulsory?</w:t>
      </w:r>
    </w:p>
    <w:p w14:paraId="5FD58DB3" w14:textId="1D3E6429" w:rsidR="00457899" w:rsidRDefault="00736B60" w:rsidP="00C81F20">
      <w:pPr>
        <w:spacing w:after="0"/>
      </w:pPr>
      <w:r w:rsidRPr="63AE65C8">
        <w:rPr>
          <w:lang w:eastAsia="en-AU"/>
        </w:rPr>
        <w:t xml:space="preserve">AEA Innovate </w:t>
      </w:r>
      <w:r w:rsidR="004F7FC5" w:rsidRPr="63AE65C8">
        <w:rPr>
          <w:lang w:eastAsia="en-AU"/>
        </w:rPr>
        <w:t>program g</w:t>
      </w:r>
      <w:r w:rsidRPr="63AE65C8">
        <w:rPr>
          <w:lang w:eastAsia="en-AU"/>
        </w:rPr>
        <w:t>uidelines</w:t>
      </w:r>
      <w:r w:rsidRPr="63AE65C8">
        <w:rPr>
          <w:i/>
          <w:iCs/>
          <w:lang w:eastAsia="en-AU"/>
        </w:rPr>
        <w:t xml:space="preserve"> </w:t>
      </w:r>
      <w:r w:rsidRPr="63AE65C8">
        <w:rPr>
          <w:lang w:eastAsia="en-AU"/>
        </w:rPr>
        <w:t>stipulate a</w:t>
      </w:r>
      <w:r w:rsidR="0555B2B9" w:rsidRPr="63AE65C8">
        <w:rPr>
          <w:lang w:eastAsia="en-AU"/>
        </w:rPr>
        <w:t>n</w:t>
      </w:r>
      <w:r w:rsidRPr="63AE65C8">
        <w:rPr>
          <w:lang w:eastAsia="en-AU"/>
        </w:rPr>
        <w:t xml:space="preserve"> E</w:t>
      </w:r>
      <w:r w:rsidR="2B8A45CE" w:rsidRPr="63AE65C8">
        <w:rPr>
          <w:lang w:eastAsia="en-AU"/>
        </w:rPr>
        <w:t>OI</w:t>
      </w:r>
      <w:r w:rsidRPr="63AE65C8">
        <w:rPr>
          <w:lang w:eastAsia="en-AU"/>
        </w:rPr>
        <w:t xml:space="preserve"> must be submitted. </w:t>
      </w:r>
      <w:r w:rsidR="009C68EA" w:rsidRPr="63AE65C8">
        <w:rPr>
          <w:lang w:eastAsia="en-AU"/>
        </w:rPr>
        <w:t xml:space="preserve">This </w:t>
      </w:r>
      <w:r w:rsidRPr="63AE65C8">
        <w:rPr>
          <w:lang w:eastAsia="en-AU"/>
        </w:rPr>
        <w:t xml:space="preserve">first stage </w:t>
      </w:r>
      <w:r w:rsidR="009C68EA" w:rsidRPr="63AE65C8">
        <w:rPr>
          <w:lang w:eastAsia="en-AU"/>
        </w:rPr>
        <w:t xml:space="preserve">in </w:t>
      </w:r>
      <w:r w:rsidRPr="63AE65C8">
        <w:rPr>
          <w:lang w:eastAsia="en-AU"/>
        </w:rPr>
        <w:t xml:space="preserve">the application process is submitted in RMS. </w:t>
      </w:r>
      <w:r w:rsidR="009C68EA" w:rsidRPr="63AE65C8">
        <w:rPr>
          <w:lang w:eastAsia="en-AU"/>
        </w:rPr>
        <w:t>Priority managers will review the s</w:t>
      </w:r>
      <w:r w:rsidRPr="63AE65C8">
        <w:rPr>
          <w:lang w:eastAsia="en-AU"/>
        </w:rPr>
        <w:t xml:space="preserve">ubmitted EOIs and assess </w:t>
      </w:r>
      <w:r w:rsidR="00284736" w:rsidRPr="63AE65C8">
        <w:rPr>
          <w:lang w:eastAsia="en-AU"/>
        </w:rPr>
        <w:t xml:space="preserve">them </w:t>
      </w:r>
      <w:r w:rsidRPr="63AE65C8">
        <w:rPr>
          <w:lang w:eastAsia="en-AU"/>
        </w:rPr>
        <w:t>against the EOI selection criteria</w:t>
      </w:r>
      <w:r w:rsidR="00284736" w:rsidRPr="63AE65C8">
        <w:rPr>
          <w:lang w:eastAsia="en-AU"/>
        </w:rPr>
        <w:t>,</w:t>
      </w:r>
      <w:r w:rsidRPr="63AE65C8">
        <w:rPr>
          <w:lang w:eastAsia="en-AU"/>
        </w:rPr>
        <w:t xml:space="preserve"> as outlined in section 4.1 of the AEA Innovate </w:t>
      </w:r>
      <w:r w:rsidR="00DE4744" w:rsidRPr="63AE65C8">
        <w:rPr>
          <w:lang w:eastAsia="en-AU"/>
        </w:rPr>
        <w:t>Program</w:t>
      </w:r>
      <w:r w:rsidRPr="63AE65C8">
        <w:rPr>
          <w:lang w:eastAsia="en-AU"/>
        </w:rPr>
        <w:t xml:space="preserve"> Administrative Guidelines.</w:t>
      </w:r>
      <w:r w:rsidRPr="63AE65C8">
        <w:rPr>
          <w:i/>
          <w:iCs/>
          <w:lang w:eastAsia="en-AU"/>
        </w:rPr>
        <w:t xml:space="preserve"> </w:t>
      </w:r>
      <w:r w:rsidRPr="63AE65C8">
        <w:rPr>
          <w:lang w:eastAsia="en-AU"/>
        </w:rPr>
        <w:t xml:space="preserve">A </w:t>
      </w:r>
      <w:r w:rsidR="008C1EB0" w:rsidRPr="63AE65C8">
        <w:rPr>
          <w:lang w:eastAsia="en-AU"/>
        </w:rPr>
        <w:t>priority manager</w:t>
      </w:r>
      <w:r w:rsidRPr="63AE65C8">
        <w:rPr>
          <w:lang w:eastAsia="en-AU"/>
        </w:rPr>
        <w:t xml:space="preserve"> will then </w:t>
      </w:r>
      <w:r w:rsidR="00E74334" w:rsidRPr="63AE65C8">
        <w:rPr>
          <w:lang w:eastAsia="en-AU"/>
        </w:rPr>
        <w:t>provide feedback on your EOI</w:t>
      </w:r>
      <w:r w:rsidRPr="63AE65C8">
        <w:rPr>
          <w:lang w:eastAsia="en-AU"/>
        </w:rPr>
        <w:t xml:space="preserve">. </w:t>
      </w:r>
      <w:r w:rsidR="00E74334">
        <w:t>Following</w:t>
      </w:r>
      <w:r>
        <w:t xml:space="preserve"> the EOI stage, you will then be invited to submit a full application via</w:t>
      </w:r>
      <w:r w:rsidR="004623D9">
        <w:t xml:space="preserve"> </w:t>
      </w:r>
      <w:r w:rsidR="002F5E44">
        <w:t>RMS</w:t>
      </w:r>
      <w:r>
        <w:t xml:space="preserve">. </w:t>
      </w:r>
    </w:p>
    <w:p w14:paraId="7D10428F" w14:textId="791BBF5B" w:rsidR="00457899" w:rsidRDefault="00457899" w:rsidP="00457899">
      <w:pPr>
        <w:pStyle w:val="Heading3"/>
      </w:pPr>
      <w:r>
        <w:t xml:space="preserve">Will I receive feedback </w:t>
      </w:r>
      <w:r w:rsidR="007F45CF">
        <w:t xml:space="preserve">on my </w:t>
      </w:r>
      <w:r>
        <w:t xml:space="preserve">EOI phase </w:t>
      </w:r>
      <w:r w:rsidR="007F45CF">
        <w:t>before I complete an</w:t>
      </w:r>
      <w:r>
        <w:t xml:space="preserve"> application?</w:t>
      </w:r>
    </w:p>
    <w:p w14:paraId="73D66AD9" w14:textId="1266B778" w:rsidR="00457899" w:rsidRDefault="0AB28701" w:rsidP="00457899">
      <w:pPr>
        <w:rPr>
          <w:rFonts w:ascii="Calibri" w:hAnsi="Calibri" w:cs="Calibri"/>
        </w:rPr>
      </w:pPr>
      <w:r w:rsidRPr="77E98A74">
        <w:rPr>
          <w:rFonts w:ascii="Calibri" w:hAnsi="Calibri" w:cs="Calibri"/>
        </w:rPr>
        <w:t xml:space="preserve">Yes, AEA priority managers will consider EOIs and provide feedback to applicants on where there may be opportunities for improvement. This is </w:t>
      </w:r>
      <w:r w:rsidR="337CC7E4" w:rsidRPr="77E98A74">
        <w:rPr>
          <w:rFonts w:ascii="Calibri" w:hAnsi="Calibri" w:cs="Calibri"/>
        </w:rPr>
        <w:t xml:space="preserve">an </w:t>
      </w:r>
      <w:r w:rsidRPr="77E98A74">
        <w:rPr>
          <w:rFonts w:ascii="Calibri" w:hAnsi="Calibri" w:cs="Calibri"/>
        </w:rPr>
        <w:t>applicant</w:t>
      </w:r>
      <w:r w:rsidR="337CC7E4" w:rsidRPr="77E98A74">
        <w:rPr>
          <w:rFonts w:ascii="Calibri" w:hAnsi="Calibri" w:cs="Calibri"/>
        </w:rPr>
        <w:t>’</w:t>
      </w:r>
      <w:r w:rsidRPr="77E98A74">
        <w:rPr>
          <w:rFonts w:ascii="Calibri" w:hAnsi="Calibri" w:cs="Calibri"/>
        </w:rPr>
        <w:t xml:space="preserve">s final opportunity to receive feedback </w:t>
      </w:r>
      <w:r w:rsidR="480E2846" w:rsidRPr="77E98A74">
        <w:rPr>
          <w:rFonts w:ascii="Calibri" w:hAnsi="Calibri" w:cs="Calibri"/>
        </w:rPr>
        <w:t xml:space="preserve">before lodging an application. </w:t>
      </w:r>
      <w:r w:rsidRPr="77E98A74">
        <w:rPr>
          <w:rFonts w:ascii="Calibri" w:hAnsi="Calibri" w:cs="Calibri"/>
        </w:rPr>
        <w:t xml:space="preserve">Priority </w:t>
      </w:r>
      <w:r w:rsidR="480E2846" w:rsidRPr="77E98A74">
        <w:rPr>
          <w:rFonts w:ascii="Calibri" w:hAnsi="Calibri" w:cs="Calibri"/>
        </w:rPr>
        <w:t>m</w:t>
      </w:r>
      <w:r w:rsidRPr="77E98A74">
        <w:rPr>
          <w:rFonts w:ascii="Calibri" w:hAnsi="Calibri" w:cs="Calibri"/>
        </w:rPr>
        <w:t xml:space="preserve">anagers will not provide advice on application development after the EOI stage. </w:t>
      </w:r>
    </w:p>
    <w:p w14:paraId="00C721F5" w14:textId="43F5BF3E" w:rsidR="00CD4099" w:rsidRPr="004623D9" w:rsidRDefault="00CD4099" w:rsidP="00CD4099">
      <w:pPr>
        <w:pStyle w:val="Heading3"/>
      </w:pPr>
      <w:r w:rsidRPr="004623D9">
        <w:t>Can successful AEA Seed and Ignite projects apply for AEA Innovate funding? Will they be required to submit an</w:t>
      </w:r>
      <w:r w:rsidR="00A80547" w:rsidRPr="004623D9">
        <w:t xml:space="preserve"> EOI?</w:t>
      </w:r>
    </w:p>
    <w:p w14:paraId="0614F0BB" w14:textId="449C21C6" w:rsidR="00A80547" w:rsidRPr="00A80547" w:rsidRDefault="00A80547" w:rsidP="00A80547">
      <w:r>
        <w:t xml:space="preserve">Yes, successful </w:t>
      </w:r>
      <w:r w:rsidR="003D6B74">
        <w:t xml:space="preserve">AEA Seed and Ignite </w:t>
      </w:r>
      <w:r w:rsidR="00C56D95">
        <w:t xml:space="preserve">projects </w:t>
      </w:r>
      <w:r w:rsidR="6B051644">
        <w:t xml:space="preserve">can apply for AEA Innovate and </w:t>
      </w:r>
      <w:r w:rsidR="00071613">
        <w:t>will be required to submit a</w:t>
      </w:r>
      <w:r w:rsidR="00EF710E">
        <w:t>n EOI and</w:t>
      </w:r>
      <w:r w:rsidR="00071613">
        <w:t xml:space="preserve"> full application when applying for AEA Innovate funding. </w:t>
      </w:r>
    </w:p>
    <w:p w14:paraId="6D7863FC" w14:textId="530A1595" w:rsidR="001564E5" w:rsidRDefault="382DC3AB" w:rsidP="001564E5">
      <w:pPr>
        <w:pStyle w:val="Heading3"/>
      </w:pPr>
      <w:r>
        <w:t>Do I need to submit a</w:t>
      </w:r>
      <w:r w:rsidR="6E7DFCD2">
        <w:t xml:space="preserve"> new</w:t>
      </w:r>
      <w:r>
        <w:t xml:space="preserve"> EOI if I have submitted one in a previous round?</w:t>
      </w:r>
    </w:p>
    <w:p w14:paraId="68E4E9E0" w14:textId="6C03B10E" w:rsidR="001564E5" w:rsidRDefault="382DC3AB" w:rsidP="63AE65C8">
      <w:r>
        <w:t xml:space="preserve">Yes, you must submit a new EOI for each round of Innovate, noting possible changes to </w:t>
      </w:r>
      <w:r w:rsidR="666831E9">
        <w:t xml:space="preserve">Innovate </w:t>
      </w:r>
      <w:r>
        <w:t>Progr</w:t>
      </w:r>
      <w:r w:rsidR="5F4D6841">
        <w:t>am Guidelines</w:t>
      </w:r>
      <w:r w:rsidR="10986ED1">
        <w:t>. This is true, regardless of whether you chose to progress your previous EOI to a full application</w:t>
      </w:r>
      <w:r>
        <w:t>.</w:t>
      </w:r>
      <w:r w:rsidR="330DE2C0">
        <w:t xml:space="preserve"> </w:t>
      </w:r>
      <w:r w:rsidR="753CF308">
        <w:t>Nevertheless, w</w:t>
      </w:r>
      <w:r w:rsidR="6FC91C89">
        <w:t>e</w:t>
      </w:r>
      <w:r w:rsidR="49898104">
        <w:t xml:space="preserve"> do</w:t>
      </w:r>
      <w:r w:rsidR="6FC91C89">
        <w:t xml:space="preserve"> encourage you to </w:t>
      </w:r>
      <w:r w:rsidR="67F10E3F">
        <w:t>consider</w:t>
      </w:r>
      <w:r w:rsidR="6FC91C89">
        <w:t xml:space="preserve"> any feedback provided</w:t>
      </w:r>
      <w:r>
        <w:t xml:space="preserve"> </w:t>
      </w:r>
      <w:r w:rsidR="5CF7098F">
        <w:t>to previous EOI applications</w:t>
      </w:r>
      <w:r w:rsidR="30269EC5">
        <w:t xml:space="preserve"> in preparing your new EOI</w:t>
      </w:r>
      <w:r w:rsidR="5CF7098F">
        <w:t>.</w:t>
      </w:r>
    </w:p>
    <w:p w14:paraId="647C7FC3" w14:textId="4B42CBF0" w:rsidR="001564E5" w:rsidRDefault="001564E5" w:rsidP="001564E5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lastRenderedPageBreak/>
        <w:t>Do projects need to complete the AEA Seed or AEA Ignite before progressing to AEA Innovate?</w:t>
      </w:r>
    </w:p>
    <w:p w14:paraId="173E3BAD" w14:textId="107AF06D" w:rsidR="001564E5" w:rsidRDefault="001564E5" w:rsidP="001564E5">
      <w:pPr>
        <w:spacing w:after="160"/>
      </w:pPr>
      <w:r>
        <w:t>No</w:t>
      </w:r>
      <w:r w:rsidR="00B76454">
        <w:t xml:space="preserve">, </w:t>
      </w:r>
      <w:r w:rsidR="00B87664">
        <w:t>p</w:t>
      </w:r>
      <w:r>
        <w:t xml:space="preserve">rojects do not need to receive AEA Seed or AEA Ignite funding to be eligible for </w:t>
      </w:r>
      <w:r w:rsidRPr="00036D71">
        <w:t>AEA Innovate</w:t>
      </w:r>
      <w:r>
        <w:t>.</w:t>
      </w:r>
    </w:p>
    <w:p w14:paraId="2A43BE57" w14:textId="3261DFAE" w:rsidR="003B09A9" w:rsidRPr="003B4DD3" w:rsidRDefault="00EE63F3" w:rsidP="003B4DD3">
      <w:pPr>
        <w:pStyle w:val="Heading3"/>
        <w:rPr>
          <w:rFonts w:ascii="Calibri" w:eastAsia="Times New Roman" w:hAnsi="Calibri" w:cs="Calibri"/>
        </w:rPr>
      </w:pPr>
      <w:r>
        <w:t xml:space="preserve">Is there a minimum </w:t>
      </w:r>
      <w:r w:rsidR="003B09A9">
        <w:t xml:space="preserve">time </w:t>
      </w:r>
      <w:r w:rsidR="007E2F71">
        <w:t xml:space="preserve">commitment expected from the </w:t>
      </w:r>
      <w:r w:rsidR="0053072E">
        <w:t>l</w:t>
      </w:r>
      <w:r w:rsidR="007E2F71">
        <w:t xml:space="preserve">ead </w:t>
      </w:r>
      <w:r w:rsidR="0053072E">
        <w:t>e</w:t>
      </w:r>
      <w:r w:rsidR="007E2F71">
        <w:t>ntrepreneur</w:t>
      </w:r>
      <w:r w:rsidR="003B4DD3">
        <w:t xml:space="preserve"> </w:t>
      </w:r>
      <w:r w:rsidR="007E2F71">
        <w:t xml:space="preserve">for Innovate </w:t>
      </w:r>
      <w:r w:rsidR="000371E7">
        <w:t>funding</w:t>
      </w:r>
      <w:r w:rsidR="007E2F71">
        <w:t xml:space="preserve">? </w:t>
      </w:r>
    </w:p>
    <w:p w14:paraId="22D7BBDD" w14:textId="224EE500" w:rsidR="003B09A9" w:rsidRDefault="003B09A9" w:rsidP="003B09A9">
      <w:pPr>
        <w:rPr>
          <w:rFonts w:ascii="Calibri" w:hAnsi="Calibri" w:cs="Calibri"/>
        </w:rPr>
      </w:pPr>
      <w:r w:rsidRPr="004B120F">
        <w:rPr>
          <w:rFonts w:ascii="Calibri" w:hAnsi="Calibri" w:cs="Calibri"/>
        </w:rPr>
        <w:t xml:space="preserve">There is no specific minimum FTE requirement for Innovate </w:t>
      </w:r>
      <w:r w:rsidR="0053072E">
        <w:rPr>
          <w:rFonts w:ascii="Calibri" w:hAnsi="Calibri" w:cs="Calibri"/>
        </w:rPr>
        <w:t>l</w:t>
      </w:r>
      <w:r w:rsidRPr="004B120F">
        <w:rPr>
          <w:rFonts w:ascii="Calibri" w:hAnsi="Calibri" w:cs="Calibri"/>
        </w:rPr>
        <w:t xml:space="preserve">ead </w:t>
      </w:r>
      <w:r w:rsidR="0053072E">
        <w:rPr>
          <w:rFonts w:ascii="Calibri" w:hAnsi="Calibri" w:cs="Calibri"/>
        </w:rPr>
        <w:t>e</w:t>
      </w:r>
      <w:r w:rsidRPr="004B120F">
        <w:rPr>
          <w:rFonts w:ascii="Calibri" w:hAnsi="Calibri" w:cs="Calibri"/>
        </w:rPr>
        <w:t xml:space="preserve">ntrepreneurs. However, program assessors will take into consideration whether </w:t>
      </w:r>
      <w:r w:rsidR="0053072E">
        <w:rPr>
          <w:rFonts w:ascii="Calibri" w:hAnsi="Calibri" w:cs="Calibri"/>
        </w:rPr>
        <w:t>l</w:t>
      </w:r>
      <w:r w:rsidRPr="004B120F">
        <w:rPr>
          <w:rFonts w:ascii="Calibri" w:hAnsi="Calibri" w:cs="Calibri"/>
        </w:rPr>
        <w:t xml:space="preserve">ead </w:t>
      </w:r>
      <w:r w:rsidR="0053072E">
        <w:rPr>
          <w:rFonts w:ascii="Calibri" w:hAnsi="Calibri" w:cs="Calibri"/>
        </w:rPr>
        <w:t>e</w:t>
      </w:r>
      <w:r w:rsidRPr="004B120F">
        <w:rPr>
          <w:rFonts w:ascii="Calibri" w:hAnsi="Calibri" w:cs="Calibri"/>
        </w:rPr>
        <w:t>ntrepreneurs are dedicating enough time to the project to ensure success.</w:t>
      </w:r>
    </w:p>
    <w:p w14:paraId="0C300E52" w14:textId="3A9C480E" w:rsidR="00C67510" w:rsidRPr="00237F9C" w:rsidRDefault="00C67510" w:rsidP="00C67510">
      <w:pPr>
        <w:pStyle w:val="Heading3"/>
      </w:pPr>
      <w:r>
        <w:t xml:space="preserve">What will the Project Management Plan entail for Innovate grants? </w:t>
      </w:r>
    </w:p>
    <w:p w14:paraId="50D2A607" w14:textId="15302783" w:rsidR="00F074A5" w:rsidRDefault="00C67510" w:rsidP="0059408A">
      <w:pPr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A separate and detailed Project Management Plan (PMP) must be submitted as part of the 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full </w:t>
      </w: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>application.</w:t>
      </w:r>
      <w:r w:rsidR="651302F2"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If the application is successful, the PMP content will inform the Conditions of Grant.</w:t>
      </w: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>A P</w:t>
      </w:r>
      <w:r w:rsidR="6DCD5EC3">
        <w:rPr>
          <w:rStyle w:val="normaltextrun"/>
          <w:rFonts w:ascii="Calibri" w:hAnsi="Calibri" w:cs="Calibri"/>
          <w:shd w:val="clear" w:color="auto" w:fill="FFFFFF"/>
          <w:lang w:val="en-GB"/>
        </w:rPr>
        <w:t>MP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template can be found on the </w:t>
      </w:r>
      <w:hyperlink r:id="rId25" w:history="1">
        <w:r w:rsidR="008C44EA" w:rsidRPr="008C44EA">
          <w:rPr>
            <w:rStyle w:val="Hyperlink"/>
            <w:rFonts w:ascii="Calibri" w:hAnsi="Calibri" w:cs="Calibri"/>
            <w:shd w:val="clear" w:color="auto" w:fill="FFFFFF"/>
            <w:lang w:val="en-GB"/>
          </w:rPr>
          <w:t>AEA website</w:t>
        </w:r>
      </w:hyperlink>
      <w:r w:rsidR="0020267F">
        <w:rPr>
          <w:rStyle w:val="normaltextrun"/>
          <w:rFonts w:ascii="Calibri" w:hAnsi="Calibri" w:cs="Calibri"/>
          <w:shd w:val="clear" w:color="auto" w:fill="FFFFFF"/>
          <w:lang w:val="en-GB"/>
        </w:rPr>
        <w:t>.</w:t>
      </w:r>
    </w:p>
    <w:p w14:paraId="536A747B" w14:textId="77777777" w:rsidR="007B12F4" w:rsidRDefault="007B12F4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0FA5E107" w14:textId="0765473C" w:rsidR="005A450A" w:rsidRPr="000336A6" w:rsidRDefault="005A450A" w:rsidP="000336A6">
      <w:pPr>
        <w:pStyle w:val="Heading2"/>
        <w:rPr>
          <w:rFonts w:cs="Calibri"/>
          <w:shd w:val="clear" w:color="auto" w:fill="FFFFFF"/>
        </w:rPr>
      </w:pPr>
      <w:r w:rsidRPr="007E5E23">
        <w:lastRenderedPageBreak/>
        <w:t>Selection process</w:t>
      </w:r>
    </w:p>
    <w:p w14:paraId="30D99E9E" w14:textId="77777777" w:rsidR="005A450A" w:rsidRDefault="005A450A" w:rsidP="005A450A">
      <w:pPr>
        <w:pStyle w:val="Heading3"/>
      </w:pPr>
      <w:r w:rsidRPr="00D852AB">
        <w:t>When will I know</w:t>
      </w:r>
      <w:r>
        <w:t xml:space="preserve"> the outcome of</w:t>
      </w:r>
      <w:r w:rsidRPr="00D852AB">
        <w:t xml:space="preserve"> my grant proposal?</w:t>
      </w:r>
    </w:p>
    <w:p w14:paraId="27A6F2B6" w14:textId="1C3E0A5C" w:rsidR="005A450A" w:rsidRDefault="005A450A" w:rsidP="1529FB13">
      <w:pPr>
        <w:rPr>
          <w:b/>
          <w:bCs/>
        </w:rPr>
      </w:pPr>
      <w:r>
        <w:t xml:space="preserve">Successful grants will be published on the </w:t>
      </w:r>
      <w:hyperlink r:id="rId26" w:history="1">
        <w:r w:rsidR="00B05DE4" w:rsidRPr="00B05DE4">
          <w:rPr>
            <w:rStyle w:val="Hyperlink"/>
          </w:rPr>
          <w:t xml:space="preserve">AEA </w:t>
        </w:r>
        <w:r w:rsidRPr="00B05DE4">
          <w:rPr>
            <w:rStyle w:val="Hyperlink"/>
          </w:rPr>
          <w:t>website</w:t>
        </w:r>
      </w:hyperlink>
      <w:r>
        <w:t xml:space="preserve"> and the department will advise all applicants of the outcome of their grant proposals. </w:t>
      </w:r>
    </w:p>
    <w:p w14:paraId="4AB9E564" w14:textId="573656B6" w:rsidR="005A450A" w:rsidRDefault="005A450A" w:rsidP="005A450A">
      <w:pPr>
        <w:rPr>
          <w:b/>
          <w:bCs/>
        </w:rPr>
      </w:pPr>
      <w:r>
        <w:t xml:space="preserve">The </w:t>
      </w:r>
      <w:r w:rsidR="002618A8">
        <w:t>l</w:t>
      </w:r>
      <w:r>
        <w:t xml:space="preserve">ead </w:t>
      </w:r>
      <w:r w:rsidR="00B05DE4">
        <w:t>o</w:t>
      </w:r>
      <w:r>
        <w:t>rganisation will receive notification of the outcome</w:t>
      </w:r>
      <w:r w:rsidR="001845D5">
        <w:t>s</w:t>
      </w:r>
      <w:r>
        <w:t xml:space="preserve"> of </w:t>
      </w:r>
      <w:r w:rsidR="001845D5">
        <w:t>the funding rounds</w:t>
      </w:r>
      <w:r>
        <w:t xml:space="preserve">. </w:t>
      </w:r>
    </w:p>
    <w:p w14:paraId="58A20CC9" w14:textId="77777777" w:rsidR="005A450A" w:rsidRDefault="005A450A" w:rsidP="005A450A">
      <w:pPr>
        <w:pStyle w:val="Heading3"/>
      </w:pPr>
      <w:r>
        <w:t>If my grant is successful, can I negotiate a delayed start date?</w:t>
      </w:r>
    </w:p>
    <w:p w14:paraId="5BD16498" w14:textId="164B44C1" w:rsidR="005A450A" w:rsidRDefault="009E3F86" w:rsidP="63AE65C8">
      <w:pPr>
        <w:rPr>
          <w:b/>
          <w:bCs/>
        </w:rPr>
      </w:pPr>
      <w:r>
        <w:t>S</w:t>
      </w:r>
      <w:r w:rsidR="00E90FC9">
        <w:t>uccessful</w:t>
      </w:r>
      <w:r w:rsidR="005A450A">
        <w:t xml:space="preserve"> projects are expected to commence no later than 6 weeks after the approval of, and conditions being imposed on, the grant through Conditions of Grant.</w:t>
      </w:r>
    </w:p>
    <w:p w14:paraId="0B0CF270" w14:textId="77777777" w:rsidR="005A450A" w:rsidRDefault="005A450A" w:rsidP="005A450A">
      <w:r>
        <w:t>Projects that have a delayed start date of more than 6 weeks must contact the department as this may impact funding available to be fully awarded.</w:t>
      </w:r>
    </w:p>
    <w:p w14:paraId="0ABD76A7" w14:textId="167A13C6" w:rsidR="005A450A" w:rsidRDefault="006A2213" w:rsidP="005A450A">
      <w:pPr>
        <w:pStyle w:val="Heading3"/>
      </w:pPr>
      <w:bookmarkStart w:id="6" w:name="_Hlk128034061"/>
      <w:r>
        <w:t>H</w:t>
      </w:r>
      <w:r w:rsidR="005A450A">
        <w:t xml:space="preserve">ow will </w:t>
      </w:r>
      <w:r>
        <w:t xml:space="preserve">the </w:t>
      </w:r>
      <w:r w:rsidR="005A450A">
        <w:t xml:space="preserve">conflicts of interest </w:t>
      </w:r>
      <w:r>
        <w:t xml:space="preserve">of assessors </w:t>
      </w:r>
      <w:r w:rsidR="005A450A">
        <w:t>be managed?</w:t>
      </w:r>
      <w:bookmarkEnd w:id="6"/>
    </w:p>
    <w:p w14:paraId="217D8E7B" w14:textId="39F20B61" w:rsidR="005A450A" w:rsidRDefault="005A450A" w:rsidP="005A450A">
      <w:r>
        <w:t xml:space="preserve">Conflicts of interest </w:t>
      </w:r>
      <w:r w:rsidR="000E38BE">
        <w:t xml:space="preserve">for assessors </w:t>
      </w:r>
      <w:r>
        <w:t>will be managed in accordance with the relevant legislative framework including:</w:t>
      </w:r>
    </w:p>
    <w:p w14:paraId="68CFC5CB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Service Act 1999</w:t>
      </w:r>
    </w:p>
    <w:p w14:paraId="05E3F708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Service Regulations 1999</w:t>
      </w:r>
    </w:p>
    <w:p w14:paraId="1588B22B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Crimes Act 1914</w:t>
      </w:r>
    </w:p>
    <w:p w14:paraId="3827E14E" w14:textId="77777777" w:rsidR="005A450A" w:rsidRPr="006A68A5" w:rsidRDefault="005A450A" w:rsidP="005A450A">
      <w:pPr>
        <w:pStyle w:val="ListParagraph"/>
        <w:numPr>
          <w:ilvl w:val="0"/>
          <w:numId w:val="20"/>
        </w:numPr>
        <w:rPr>
          <w:i/>
          <w:iCs/>
        </w:rPr>
      </w:pPr>
      <w:r w:rsidRPr="006A68A5">
        <w:rPr>
          <w:i/>
          <w:iCs/>
        </w:rPr>
        <w:t>Criminal Code Act 1995</w:t>
      </w:r>
    </w:p>
    <w:p w14:paraId="6CFB4453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Governance, Performance and Accountability Act 2013</w:t>
      </w:r>
    </w:p>
    <w:p w14:paraId="7E791FEE" w14:textId="77777777" w:rsidR="005A450A" w:rsidRPr="006A68A5" w:rsidRDefault="005A450A" w:rsidP="005A450A">
      <w:pPr>
        <w:pStyle w:val="ListParagraph"/>
        <w:numPr>
          <w:ilvl w:val="0"/>
          <w:numId w:val="20"/>
        </w:numPr>
      </w:pPr>
      <w:r w:rsidRPr="007D2F17">
        <w:rPr>
          <w:i/>
          <w:iCs/>
        </w:rPr>
        <w:t>Foreign Influence Transparency Scheme Act 2018</w:t>
      </w:r>
      <w:r w:rsidRPr="00A605D4">
        <w:t>.</w:t>
      </w:r>
      <w:r>
        <w:t xml:space="preserve"> </w:t>
      </w:r>
    </w:p>
    <w:p w14:paraId="46F0611C" w14:textId="77777777" w:rsidR="005A450A" w:rsidRDefault="005A450A" w:rsidP="005A450A">
      <w:pPr>
        <w:pStyle w:val="Heading3"/>
        <w:rPr>
          <w:rFonts w:eastAsia="Calibri"/>
        </w:rPr>
      </w:pPr>
      <w:r>
        <w:rPr>
          <w:rFonts w:eastAsia="Calibri"/>
        </w:rPr>
        <w:t>Can changes be made to a successful project proposal?</w:t>
      </w:r>
    </w:p>
    <w:p w14:paraId="0ECA560D" w14:textId="475A5BEA" w:rsidR="005A450A" w:rsidRDefault="005A450A" w:rsidP="005A450A">
      <w:r>
        <w:t xml:space="preserve">Changes to a successful project’s Conditions of Grant can be made through a variation request, </w:t>
      </w:r>
      <w:r w:rsidR="00DA03BB">
        <w:t>however</w:t>
      </w:r>
      <w:r>
        <w:t xml:space="preserve"> these requests are subject to </w:t>
      </w:r>
      <w:r w:rsidR="449EEFA9">
        <w:t xml:space="preserve">the department’s </w:t>
      </w:r>
      <w:r>
        <w:t>approval and might delay the payments for your project.</w:t>
      </w:r>
      <w:r w:rsidR="34B114C7">
        <w:t xml:space="preserve"> This includes changes to project personnel, partners and timelines</w:t>
      </w:r>
      <w:r w:rsidR="58DE8DDF">
        <w:t xml:space="preserve"> but </w:t>
      </w:r>
      <w:r w:rsidR="005232FD">
        <w:t>does</w:t>
      </w:r>
      <w:r w:rsidR="58DE8DDF">
        <w:t xml:space="preserve"> not extend to changes to the project outcomes or objectives. </w:t>
      </w:r>
    </w:p>
    <w:p w14:paraId="7E617D54" w14:textId="22BEA9BE" w:rsidR="00E95769" w:rsidRDefault="4C1CFFEC" w:rsidP="005A450A">
      <w:r>
        <w:t>Variations to the term of the project</w:t>
      </w:r>
      <w:r w:rsidR="06D8FEE8">
        <w:t xml:space="preserve">, </w:t>
      </w:r>
      <w:r w:rsidR="2BE1BBEE">
        <w:t>refining the scope to improve the outcome</w:t>
      </w:r>
      <w:r w:rsidR="2F2869BD">
        <w:t>,</w:t>
      </w:r>
      <w:r w:rsidR="7F20EFCB">
        <w:t xml:space="preserve"> </w:t>
      </w:r>
      <w:r w:rsidR="2F2869BD">
        <w:t>change</w:t>
      </w:r>
      <w:r w:rsidR="7F20EFCB">
        <w:t xml:space="preserve">s </w:t>
      </w:r>
      <w:r w:rsidR="2F2869BD">
        <w:t>in personnel</w:t>
      </w:r>
      <w:r w:rsidR="59D566BF">
        <w:t xml:space="preserve"> or commercial partner</w:t>
      </w:r>
      <w:r w:rsidR="297CBF24">
        <w:t xml:space="preserve"> will be examined </w:t>
      </w:r>
      <w:r w:rsidR="7EE8B5A3">
        <w:t>by the de</w:t>
      </w:r>
      <w:r w:rsidR="06D89F4E">
        <w:t>partment</w:t>
      </w:r>
      <w:r w:rsidR="7EE8B5A3">
        <w:t xml:space="preserve"> </w:t>
      </w:r>
      <w:r w:rsidR="297CBF24">
        <w:t xml:space="preserve">to </w:t>
      </w:r>
      <w:r w:rsidR="4D4C39DD">
        <w:t xml:space="preserve">ensure the </w:t>
      </w:r>
      <w:r w:rsidR="4B7D42A1">
        <w:t xml:space="preserve">project </w:t>
      </w:r>
      <w:r w:rsidR="7EE8B5A3">
        <w:t>remains</w:t>
      </w:r>
      <w:r w:rsidR="79F380D1">
        <w:t xml:space="preserve"> </w:t>
      </w:r>
      <w:r w:rsidR="254F7A38">
        <w:t>fundamentally</w:t>
      </w:r>
      <w:r w:rsidR="79F380D1">
        <w:t xml:space="preserve"> </w:t>
      </w:r>
      <w:r w:rsidR="686AD13B">
        <w:t xml:space="preserve">the same </w:t>
      </w:r>
      <w:r w:rsidR="38428936">
        <w:t xml:space="preserve">as the </w:t>
      </w:r>
      <w:r w:rsidR="25E060C8">
        <w:t>o</w:t>
      </w:r>
      <w:r w:rsidR="764D3C67">
        <w:t>riginally approved</w:t>
      </w:r>
      <w:r w:rsidR="3695FEA0">
        <w:t xml:space="preserve"> project. No increases in funding </w:t>
      </w:r>
      <w:r w:rsidR="2AFB3897">
        <w:t>will be allowed.</w:t>
      </w:r>
      <w:r w:rsidR="4B7D42A1">
        <w:t xml:space="preserve"> </w:t>
      </w:r>
    </w:p>
    <w:p w14:paraId="72BBE585" w14:textId="1EE8A434" w:rsidR="005A450A" w:rsidRDefault="005A450A" w:rsidP="005A450A">
      <w:pPr>
        <w:pStyle w:val="Heading3"/>
      </w:pPr>
      <w:r w:rsidRPr="51CECD6D">
        <w:t xml:space="preserve">Does an AEA proposal need to demonstrate that a market analysis has been undertaken to identify the </w:t>
      </w:r>
      <w:r w:rsidR="00F84210">
        <w:t xml:space="preserve">target </w:t>
      </w:r>
      <w:r w:rsidRPr="51CECD6D">
        <w:t xml:space="preserve">market </w:t>
      </w:r>
      <w:r w:rsidR="00F84210">
        <w:t xml:space="preserve">for </w:t>
      </w:r>
      <w:r w:rsidRPr="51CECD6D">
        <w:t>the project?</w:t>
      </w:r>
    </w:p>
    <w:p w14:paraId="2D6126B7" w14:textId="6A207829" w:rsidR="005A450A" w:rsidRDefault="005A450A" w:rsidP="005A450A">
      <w:r>
        <w:t xml:space="preserve">The selection criteria in the AEA Ignite and Innovate </w:t>
      </w:r>
      <w:r w:rsidR="00B25CAC">
        <w:t>p</w:t>
      </w:r>
      <w:r>
        <w:t xml:space="preserve">rogram </w:t>
      </w:r>
      <w:r w:rsidR="00B25CAC">
        <w:t>g</w:t>
      </w:r>
      <w:r>
        <w:t xml:space="preserve">uidelines requires the </w:t>
      </w:r>
      <w:r w:rsidR="00911766">
        <w:t>l</w:t>
      </w:r>
      <w:r>
        <w:t xml:space="preserve">ead organisation to demonstrate </w:t>
      </w:r>
      <w:r w:rsidR="00951889">
        <w:t xml:space="preserve">how </w:t>
      </w:r>
      <w:r>
        <w:t xml:space="preserve">the commercial value of the </w:t>
      </w:r>
      <w:r w:rsidR="00951889">
        <w:t xml:space="preserve">project </w:t>
      </w:r>
      <w:r>
        <w:t xml:space="preserve">activity will improve and by how much. This requires </w:t>
      </w:r>
      <w:r w:rsidR="004F5946">
        <w:t xml:space="preserve">your proposal to </w:t>
      </w:r>
      <w:r>
        <w:t>quantify</w:t>
      </w:r>
      <w:r w:rsidR="00323F7A">
        <w:t xml:space="preserve"> </w:t>
      </w:r>
      <w:r>
        <w:t xml:space="preserve">how the project will make a meaningful impact or change on the market, by using market sizing to estimate demand or benefit of your project. </w:t>
      </w:r>
    </w:p>
    <w:p w14:paraId="0316F6A7" w14:textId="1B7F9EAF" w:rsidR="005A450A" w:rsidRDefault="005A450A" w:rsidP="005A450A">
      <w:r>
        <w:lastRenderedPageBreak/>
        <w:t>When responding to this criterion, it is recommended that lead organisations undertake a market analysis to demonstrate their understanding of the</w:t>
      </w:r>
      <w:r w:rsidR="00262F31">
        <w:t xml:space="preserve"> project’s intended</w:t>
      </w:r>
      <w:r>
        <w:t xml:space="preserve"> </w:t>
      </w:r>
      <w:r w:rsidR="00635787">
        <w:t xml:space="preserve">target </w:t>
      </w:r>
      <w:r>
        <w:t>market and provid</w:t>
      </w:r>
      <w:r w:rsidR="00635787">
        <w:t>e</w:t>
      </w:r>
      <w:r>
        <w:t xml:space="preserve"> relevant references from credible sources such as market research reports from online databases.</w:t>
      </w:r>
    </w:p>
    <w:p w14:paraId="16ABC74C" w14:textId="77777777" w:rsidR="0055181C" w:rsidRDefault="0055181C" w:rsidP="0055181C">
      <w:pPr>
        <w:pStyle w:val="Heading2"/>
        <w:spacing w:line="240" w:lineRule="auto"/>
      </w:pPr>
      <w:r>
        <w:t>Data and Privacy Protocol for online proposals</w:t>
      </w:r>
    </w:p>
    <w:p w14:paraId="57095F9D" w14:textId="15438BFF" w:rsidR="0055181C" w:rsidRDefault="0055181C" w:rsidP="0055181C">
      <w:pPr>
        <w:pStyle w:val="Heading3"/>
      </w:pPr>
      <w:r>
        <w:t xml:space="preserve">How is </w:t>
      </w:r>
      <w:r w:rsidR="0088117F">
        <w:t xml:space="preserve">applicants’ </w:t>
      </w:r>
      <w:r>
        <w:t xml:space="preserve">personal information provided </w:t>
      </w:r>
      <w:r w:rsidR="0088117F">
        <w:t xml:space="preserve">in </w:t>
      </w:r>
      <w:r>
        <w:t>AEA grant proposal</w:t>
      </w:r>
      <w:r w:rsidR="0088117F">
        <w:t>s</w:t>
      </w:r>
      <w:r>
        <w:t xml:space="preserve"> being used and disclosed?</w:t>
      </w:r>
    </w:p>
    <w:p w14:paraId="1DA5DBEF" w14:textId="6FFFEBD8" w:rsidR="0055181C" w:rsidRPr="00BB340D" w:rsidRDefault="0055181C" w:rsidP="63AE65C8">
      <w:pPr>
        <w:spacing w:after="0" w:line="240" w:lineRule="auto"/>
      </w:pPr>
      <w:r w:rsidRPr="63AE65C8">
        <w:t xml:space="preserve">Personal information will be managed </w:t>
      </w:r>
      <w:r w:rsidR="007C0AB5" w:rsidRPr="63AE65C8">
        <w:t xml:space="preserve">as set out in </w:t>
      </w:r>
      <w:r w:rsidR="30219EED" w:rsidRPr="63AE65C8">
        <w:t>relevant sections</w:t>
      </w:r>
      <w:r w:rsidR="00BC3EDD" w:rsidRPr="63AE65C8">
        <w:t xml:space="preserve"> </w:t>
      </w:r>
      <w:r w:rsidRPr="63AE65C8">
        <w:t>of the AEA Ignite</w:t>
      </w:r>
      <w:r w:rsidR="0006342E" w:rsidRPr="63AE65C8">
        <w:t xml:space="preserve"> and</w:t>
      </w:r>
      <w:r w:rsidR="00434996" w:rsidRPr="63AE65C8">
        <w:t xml:space="preserve"> </w:t>
      </w:r>
      <w:r w:rsidR="00D63A6F" w:rsidRPr="63AE65C8">
        <w:t>AEA</w:t>
      </w:r>
      <w:r w:rsidR="0006342E" w:rsidRPr="63AE65C8">
        <w:t xml:space="preserve"> Innovate</w:t>
      </w:r>
      <w:r w:rsidRPr="63AE65C8">
        <w:t xml:space="preserve"> </w:t>
      </w:r>
      <w:r w:rsidR="000C3F53" w:rsidRPr="63AE65C8">
        <w:t>p</w:t>
      </w:r>
      <w:r w:rsidRPr="63AE65C8">
        <w:t xml:space="preserve">rogram </w:t>
      </w:r>
      <w:r w:rsidR="000C3F53" w:rsidRPr="63AE65C8">
        <w:t>g</w:t>
      </w:r>
      <w:r w:rsidRPr="63AE65C8">
        <w:t xml:space="preserve">uidelines. </w:t>
      </w:r>
    </w:p>
    <w:p w14:paraId="7EF327C0" w14:textId="65DEC52C" w:rsidR="0055181C" w:rsidRDefault="0055181C" w:rsidP="0055181C">
      <w:pPr>
        <w:pStyle w:val="Heading3"/>
      </w:pPr>
      <w:r>
        <w:t>Do I need consent from a third party if I have included their personal information in the AEA project summary?</w:t>
      </w:r>
    </w:p>
    <w:p w14:paraId="5148FF56" w14:textId="7C22D464" w:rsidR="0055181C" w:rsidRPr="00CE6A9E" w:rsidRDefault="0055181C" w:rsidP="0055181C">
      <w:r w:rsidRPr="00CE6A9E">
        <w:t>Yes</w:t>
      </w:r>
      <w:r w:rsidR="00D63A6F">
        <w:t>, a</w:t>
      </w:r>
      <w:r w:rsidRPr="00CE6A9E">
        <w:t xml:space="preserve">pplicants </w:t>
      </w:r>
      <w:r>
        <w:t xml:space="preserve">should </w:t>
      </w:r>
      <w:r w:rsidRPr="00CE6A9E">
        <w:t xml:space="preserve">not include </w:t>
      </w:r>
      <w:r>
        <w:t xml:space="preserve">third-party </w:t>
      </w:r>
      <w:r w:rsidRPr="00CE6A9E">
        <w:t xml:space="preserve">personal information in the project summary unless the </w:t>
      </w:r>
      <w:r>
        <w:t xml:space="preserve">third-party </w:t>
      </w:r>
      <w:r w:rsidRPr="00CE6A9E">
        <w:t xml:space="preserve">individuals have consented to publication of that information.  </w:t>
      </w:r>
    </w:p>
    <w:p w14:paraId="7878798E" w14:textId="5F3B046D" w:rsidR="0055181C" w:rsidRDefault="0055181C" w:rsidP="0055181C">
      <w:pPr>
        <w:pStyle w:val="Heading3"/>
      </w:pPr>
      <w:r>
        <w:t>How is information relating to a person’s Indigenous status on an AEA grants proposal used?</w:t>
      </w:r>
    </w:p>
    <w:p w14:paraId="40DC2B55" w14:textId="689BCA57" w:rsidR="0055181C" w:rsidRDefault="0055181C" w:rsidP="0055181C">
      <w:r>
        <w:t>To complete an RMS profile, participants must answer a question about their Indigenous status. If participants prefer not to answer this question they should choose ‘unstated’</w:t>
      </w:r>
      <w:r w:rsidR="00350414">
        <w:t>.</w:t>
      </w:r>
      <w:r>
        <w:t xml:space="preserve"> Information about Indigenous status </w:t>
      </w:r>
      <w:r w:rsidR="009F2B8C">
        <w:t xml:space="preserve">will be </w:t>
      </w:r>
      <w:r w:rsidR="00694ACF">
        <w:t xml:space="preserve">used during </w:t>
      </w:r>
      <w:r w:rsidR="00924105">
        <w:t>the assessment process</w:t>
      </w:r>
      <w:r w:rsidR="005B66B7">
        <w:t xml:space="preserve"> for AEA Ignite, as outlined in section </w:t>
      </w:r>
      <w:r w:rsidR="005060D0">
        <w:t>6.1.4 of the AEA Ignite Program Guidelines</w:t>
      </w:r>
      <w:r w:rsidR="00AA00B9">
        <w:t xml:space="preserve"> and may therefore</w:t>
      </w:r>
      <w:r>
        <w:t xml:space="preserve"> be visible to other users of RMS. It will also be used as part of the department's evaluation of the program.</w:t>
      </w:r>
    </w:p>
    <w:p w14:paraId="1FC20FA1" w14:textId="6D39389A" w:rsidR="00BA6B65" w:rsidRPr="000336A6" w:rsidRDefault="00BA6B65" w:rsidP="000336A6">
      <w:pPr>
        <w:pStyle w:val="Heading2"/>
      </w:pPr>
      <w:r>
        <w:t xml:space="preserve">Priority Managers </w:t>
      </w:r>
    </w:p>
    <w:p w14:paraId="675CC89C" w14:textId="4807AA80" w:rsidR="0055181C" w:rsidRDefault="6F3A0F9C" w:rsidP="0055181C">
      <w:pPr>
        <w:pStyle w:val="Heading3"/>
      </w:pPr>
      <w:r>
        <w:t xml:space="preserve">Who are the AEA </w:t>
      </w:r>
      <w:r w:rsidR="6E8E3ED3">
        <w:t>p</w:t>
      </w:r>
      <w:r>
        <w:t xml:space="preserve">riority </w:t>
      </w:r>
      <w:r w:rsidR="6E8E3ED3">
        <w:t>m</w:t>
      </w:r>
      <w:r>
        <w:t xml:space="preserve">anagers? </w:t>
      </w:r>
    </w:p>
    <w:p w14:paraId="3F97FBA3" w14:textId="768393AE" w:rsidR="00494A99" w:rsidRPr="00906501" w:rsidRDefault="6F3A0F9C" w:rsidP="0055181C">
      <w:pPr>
        <w:rPr>
          <w:rFonts w:ascii="Calibri" w:eastAsia="Calibri" w:hAnsi="Calibri" w:cs="Calibri"/>
          <w:color w:val="000000" w:themeColor="text1"/>
        </w:rPr>
      </w:pPr>
      <w:r w:rsidRPr="77E98A74">
        <w:rPr>
          <w:rFonts w:ascii="Calibri" w:eastAsia="Calibri" w:hAnsi="Calibri" w:cs="Calibri"/>
          <w:color w:val="000000" w:themeColor="text1"/>
        </w:rPr>
        <w:t xml:space="preserve">AEA </w:t>
      </w:r>
      <w:r w:rsidR="6E8E3ED3" w:rsidRPr="77E98A74">
        <w:rPr>
          <w:rFonts w:ascii="Calibri" w:eastAsia="Calibri" w:hAnsi="Calibri" w:cs="Calibri"/>
          <w:color w:val="000000" w:themeColor="text1"/>
        </w:rPr>
        <w:t>p</w:t>
      </w:r>
      <w:r w:rsidRPr="77E98A74">
        <w:rPr>
          <w:rFonts w:ascii="Calibri" w:eastAsia="Calibri" w:hAnsi="Calibri" w:cs="Calibri"/>
          <w:color w:val="000000" w:themeColor="text1"/>
        </w:rPr>
        <w:t xml:space="preserve">riority </w:t>
      </w:r>
      <w:r w:rsidR="6E8E3ED3" w:rsidRPr="77E98A74">
        <w:rPr>
          <w:rFonts w:ascii="Calibri" w:eastAsia="Calibri" w:hAnsi="Calibri" w:cs="Calibri"/>
          <w:color w:val="000000" w:themeColor="text1"/>
        </w:rPr>
        <w:t>m</w:t>
      </w:r>
      <w:r w:rsidRPr="77E98A74">
        <w:rPr>
          <w:rFonts w:ascii="Calibri" w:eastAsia="Calibri" w:hAnsi="Calibri" w:cs="Calibri"/>
          <w:color w:val="000000" w:themeColor="text1"/>
        </w:rPr>
        <w:t xml:space="preserve">anagers </w:t>
      </w:r>
      <w:r w:rsidR="66138C23" w:rsidRPr="77E98A74">
        <w:rPr>
          <w:rFonts w:ascii="Calibri" w:eastAsia="Calibri" w:hAnsi="Calibri" w:cs="Calibri"/>
          <w:color w:val="000000" w:themeColor="text1"/>
        </w:rPr>
        <w:t xml:space="preserve">are qualified to </w:t>
      </w:r>
      <w:r w:rsidRPr="77E98A74">
        <w:rPr>
          <w:rFonts w:ascii="Calibri" w:eastAsia="Calibri" w:hAnsi="Calibri" w:cs="Calibri"/>
          <w:color w:val="000000" w:themeColor="text1"/>
        </w:rPr>
        <w:t xml:space="preserve">provide technical and specialist research commercialisation advice and support. </w:t>
      </w:r>
      <w:r w:rsidR="356D0FB3" w:rsidRPr="77E98A74">
        <w:rPr>
          <w:rFonts w:ascii="Calibri" w:eastAsia="Calibri" w:hAnsi="Calibri" w:cs="Calibri"/>
          <w:color w:val="000000" w:themeColor="text1"/>
        </w:rPr>
        <w:t xml:space="preserve">Find out more about the </w:t>
      </w:r>
      <w:hyperlink r:id="rId27">
        <w:r w:rsidR="356D0FB3" w:rsidRPr="77E98A74">
          <w:rPr>
            <w:rStyle w:val="Hyperlink"/>
            <w:rFonts w:ascii="Calibri" w:eastAsia="Calibri" w:hAnsi="Calibri" w:cs="Calibri"/>
          </w:rPr>
          <w:t>AEA priority managers.</w:t>
        </w:r>
      </w:hyperlink>
    </w:p>
    <w:p w14:paraId="29B04B3F" w14:textId="77777777" w:rsidR="0055181C" w:rsidRDefault="0055181C" w:rsidP="0055181C">
      <w:pPr>
        <w:pStyle w:val="Heading3"/>
      </w:pPr>
      <w:r>
        <w:t>Will the contact details of the Priority Managers be made available for consultation?</w:t>
      </w:r>
    </w:p>
    <w:p w14:paraId="12F6EE76" w14:textId="0D8832B3" w:rsidR="0055181C" w:rsidRPr="0055181C" w:rsidRDefault="00E3124D" w:rsidP="0055181C">
      <w:r>
        <w:t xml:space="preserve">Priority managers can be reached through </w:t>
      </w:r>
      <w:r w:rsidR="00A17430">
        <w:t xml:space="preserve">your </w:t>
      </w:r>
      <w:r>
        <w:t>u</w:t>
      </w:r>
      <w:r w:rsidR="0055181C">
        <w:t xml:space="preserve">niversity research office </w:t>
      </w:r>
      <w:r>
        <w:t>or through</w:t>
      </w:r>
      <w:r w:rsidR="009B5B0A">
        <w:t xml:space="preserve"> </w:t>
      </w:r>
      <w:hyperlink r:id="rId28" w:history="1">
        <w:r w:rsidR="003851F6" w:rsidRPr="005E50A4">
          <w:rPr>
            <w:rStyle w:val="Hyperlink"/>
          </w:rPr>
          <w:t>accelarator@education.gov.au</w:t>
        </w:r>
      </w:hyperlink>
      <w:r w:rsidR="003851F6">
        <w:t xml:space="preserve"> </w:t>
      </w:r>
      <w:bookmarkEnd w:id="3"/>
    </w:p>
    <w:sectPr w:rsidR="0055181C" w:rsidRPr="0055181C" w:rsidSect="00D367EB">
      <w:footerReference w:type="default" r:id="rId29"/>
      <w:pgSz w:w="11906" w:h="16838"/>
      <w:pgMar w:top="709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717D" w14:textId="77777777" w:rsidR="00364D67" w:rsidRDefault="00364D67" w:rsidP="000A6228">
      <w:pPr>
        <w:spacing w:after="0" w:line="240" w:lineRule="auto"/>
      </w:pPr>
      <w:r>
        <w:separator/>
      </w:r>
    </w:p>
  </w:endnote>
  <w:endnote w:type="continuationSeparator" w:id="0">
    <w:p w14:paraId="2884CCB2" w14:textId="77777777" w:rsidR="00364D67" w:rsidRDefault="00364D67" w:rsidP="000A6228">
      <w:pPr>
        <w:spacing w:after="0" w:line="240" w:lineRule="auto"/>
      </w:pPr>
      <w:r>
        <w:continuationSeparator/>
      </w:r>
    </w:p>
  </w:endnote>
  <w:endnote w:type="continuationNotice" w:id="1">
    <w:p w14:paraId="6371355B" w14:textId="77777777" w:rsidR="00364D67" w:rsidRDefault="00364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0C9" w14:textId="5594F22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22B3B44" wp14:editId="7F8D83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23225" cy="4953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2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B58F" w14:textId="77777777" w:rsidR="00364D67" w:rsidRDefault="00364D67" w:rsidP="000A6228">
      <w:pPr>
        <w:spacing w:after="0" w:line="240" w:lineRule="auto"/>
      </w:pPr>
      <w:r>
        <w:separator/>
      </w:r>
    </w:p>
  </w:footnote>
  <w:footnote w:type="continuationSeparator" w:id="0">
    <w:p w14:paraId="7D18CE41" w14:textId="77777777" w:rsidR="00364D67" w:rsidRDefault="00364D67" w:rsidP="000A6228">
      <w:pPr>
        <w:spacing w:after="0" w:line="240" w:lineRule="auto"/>
      </w:pPr>
      <w:r>
        <w:continuationSeparator/>
      </w:r>
    </w:p>
  </w:footnote>
  <w:footnote w:type="continuationNotice" w:id="1">
    <w:p w14:paraId="0E2EF49E" w14:textId="77777777" w:rsidR="00364D67" w:rsidRDefault="00364D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867DB8"/>
    <w:multiLevelType w:val="hybridMultilevel"/>
    <w:tmpl w:val="7ED65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31DB6"/>
    <w:multiLevelType w:val="hybridMultilevel"/>
    <w:tmpl w:val="FEC20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355D68"/>
    <w:multiLevelType w:val="multilevel"/>
    <w:tmpl w:val="5B9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B54D2E"/>
    <w:multiLevelType w:val="hybridMultilevel"/>
    <w:tmpl w:val="566CF1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5A4DE70"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05435"/>
    <w:multiLevelType w:val="hybridMultilevel"/>
    <w:tmpl w:val="5566B6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C0731"/>
    <w:multiLevelType w:val="hybridMultilevel"/>
    <w:tmpl w:val="33BC34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F1D41"/>
    <w:multiLevelType w:val="hybridMultilevel"/>
    <w:tmpl w:val="E47E6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61576"/>
    <w:multiLevelType w:val="hybridMultilevel"/>
    <w:tmpl w:val="FFFFFFFF"/>
    <w:lvl w:ilvl="0" w:tplc="88106C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BC6C30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472658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B98415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B0EF136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6C34943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EB238F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1FA04B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78677C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E7656"/>
    <w:multiLevelType w:val="hybridMultilevel"/>
    <w:tmpl w:val="26DE9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6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4"/>
  </w:num>
  <w:num w:numId="10" w16cid:durableId="1930695338">
    <w:abstractNumId w:val="7"/>
  </w:num>
  <w:num w:numId="11" w16cid:durableId="1848667820">
    <w:abstractNumId w:val="24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26"/>
  </w:num>
  <w:num w:numId="17" w16cid:durableId="396631337">
    <w:abstractNumId w:val="17"/>
  </w:num>
  <w:num w:numId="18" w16cid:durableId="811366184">
    <w:abstractNumId w:val="8"/>
  </w:num>
  <w:num w:numId="19" w16cid:durableId="294995129">
    <w:abstractNumId w:val="19"/>
  </w:num>
  <w:num w:numId="20" w16cid:durableId="278267554">
    <w:abstractNumId w:val="18"/>
  </w:num>
  <w:num w:numId="21" w16cid:durableId="536091935">
    <w:abstractNumId w:val="20"/>
  </w:num>
  <w:num w:numId="22" w16cid:durableId="736703363">
    <w:abstractNumId w:val="25"/>
  </w:num>
  <w:num w:numId="23" w16cid:durableId="136647964">
    <w:abstractNumId w:val="23"/>
  </w:num>
  <w:num w:numId="24" w16cid:durableId="18239515">
    <w:abstractNumId w:val="15"/>
  </w:num>
  <w:num w:numId="25" w16cid:durableId="1359820375">
    <w:abstractNumId w:val="21"/>
  </w:num>
  <w:num w:numId="26" w16cid:durableId="255024141">
    <w:abstractNumId w:val="12"/>
  </w:num>
  <w:num w:numId="27" w16cid:durableId="1264999057">
    <w:abstractNumId w:val="13"/>
  </w:num>
  <w:num w:numId="28" w16cid:durableId="1542942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B"/>
    <w:rsid w:val="00002520"/>
    <w:rsid w:val="00005F3F"/>
    <w:rsid w:val="000066D4"/>
    <w:rsid w:val="000067F3"/>
    <w:rsid w:val="00006F45"/>
    <w:rsid w:val="00007872"/>
    <w:rsid w:val="000110A8"/>
    <w:rsid w:val="000119DA"/>
    <w:rsid w:val="00012366"/>
    <w:rsid w:val="000150E8"/>
    <w:rsid w:val="000163F2"/>
    <w:rsid w:val="000208AF"/>
    <w:rsid w:val="00021FBE"/>
    <w:rsid w:val="00024432"/>
    <w:rsid w:val="00024663"/>
    <w:rsid w:val="0002497D"/>
    <w:rsid w:val="00025EAB"/>
    <w:rsid w:val="00025FD1"/>
    <w:rsid w:val="00027C93"/>
    <w:rsid w:val="00030B27"/>
    <w:rsid w:val="000336A6"/>
    <w:rsid w:val="00035232"/>
    <w:rsid w:val="000371E7"/>
    <w:rsid w:val="00041168"/>
    <w:rsid w:val="0004310B"/>
    <w:rsid w:val="00044AAE"/>
    <w:rsid w:val="00045012"/>
    <w:rsid w:val="00046F7C"/>
    <w:rsid w:val="0004708D"/>
    <w:rsid w:val="000474AB"/>
    <w:rsid w:val="00047C49"/>
    <w:rsid w:val="00047FB6"/>
    <w:rsid w:val="000510A3"/>
    <w:rsid w:val="00051F16"/>
    <w:rsid w:val="000521D7"/>
    <w:rsid w:val="00052A1B"/>
    <w:rsid w:val="0005539F"/>
    <w:rsid w:val="00056AB7"/>
    <w:rsid w:val="00060F3F"/>
    <w:rsid w:val="000617F5"/>
    <w:rsid w:val="0006342E"/>
    <w:rsid w:val="00064300"/>
    <w:rsid w:val="00064FD4"/>
    <w:rsid w:val="00067BE8"/>
    <w:rsid w:val="00070729"/>
    <w:rsid w:val="00071613"/>
    <w:rsid w:val="00071BB8"/>
    <w:rsid w:val="00072938"/>
    <w:rsid w:val="00072A1A"/>
    <w:rsid w:val="000752BB"/>
    <w:rsid w:val="00077C06"/>
    <w:rsid w:val="0008254C"/>
    <w:rsid w:val="0008306C"/>
    <w:rsid w:val="0008399B"/>
    <w:rsid w:val="00084A67"/>
    <w:rsid w:val="00085D22"/>
    <w:rsid w:val="00085F3B"/>
    <w:rsid w:val="00087803"/>
    <w:rsid w:val="00094391"/>
    <w:rsid w:val="00094881"/>
    <w:rsid w:val="00094F95"/>
    <w:rsid w:val="0009781F"/>
    <w:rsid w:val="000A047B"/>
    <w:rsid w:val="000A04C2"/>
    <w:rsid w:val="000A0B58"/>
    <w:rsid w:val="000A6228"/>
    <w:rsid w:val="000B1470"/>
    <w:rsid w:val="000B2CB1"/>
    <w:rsid w:val="000B3A1F"/>
    <w:rsid w:val="000B4CE3"/>
    <w:rsid w:val="000B5D40"/>
    <w:rsid w:val="000B7EC6"/>
    <w:rsid w:val="000C17C6"/>
    <w:rsid w:val="000C2902"/>
    <w:rsid w:val="000C3F53"/>
    <w:rsid w:val="000C4329"/>
    <w:rsid w:val="000C43BF"/>
    <w:rsid w:val="000C4DD0"/>
    <w:rsid w:val="000D0A03"/>
    <w:rsid w:val="000D223A"/>
    <w:rsid w:val="000D3DF0"/>
    <w:rsid w:val="000D4102"/>
    <w:rsid w:val="000D557C"/>
    <w:rsid w:val="000D6447"/>
    <w:rsid w:val="000E0ADD"/>
    <w:rsid w:val="000E1017"/>
    <w:rsid w:val="000E38BE"/>
    <w:rsid w:val="000E5269"/>
    <w:rsid w:val="000E7B76"/>
    <w:rsid w:val="000F52B3"/>
    <w:rsid w:val="000F756E"/>
    <w:rsid w:val="00103795"/>
    <w:rsid w:val="00104518"/>
    <w:rsid w:val="00107D87"/>
    <w:rsid w:val="00107DD5"/>
    <w:rsid w:val="00107EC8"/>
    <w:rsid w:val="001104A4"/>
    <w:rsid w:val="00111733"/>
    <w:rsid w:val="00115CA3"/>
    <w:rsid w:val="0011611A"/>
    <w:rsid w:val="001166C3"/>
    <w:rsid w:val="001208C4"/>
    <w:rsid w:val="00122BA7"/>
    <w:rsid w:val="0012343A"/>
    <w:rsid w:val="00126E58"/>
    <w:rsid w:val="001314DC"/>
    <w:rsid w:val="00131765"/>
    <w:rsid w:val="00132A14"/>
    <w:rsid w:val="00133B8D"/>
    <w:rsid w:val="0013611E"/>
    <w:rsid w:val="00142AA0"/>
    <w:rsid w:val="00144A3E"/>
    <w:rsid w:val="00144E1F"/>
    <w:rsid w:val="00144F06"/>
    <w:rsid w:val="00146FCD"/>
    <w:rsid w:val="0014786B"/>
    <w:rsid w:val="0014793E"/>
    <w:rsid w:val="001515BF"/>
    <w:rsid w:val="0015190F"/>
    <w:rsid w:val="00152666"/>
    <w:rsid w:val="00153C15"/>
    <w:rsid w:val="00155F05"/>
    <w:rsid w:val="001564E5"/>
    <w:rsid w:val="00156F41"/>
    <w:rsid w:val="00156FA8"/>
    <w:rsid w:val="00162F4D"/>
    <w:rsid w:val="0017134D"/>
    <w:rsid w:val="0017144E"/>
    <w:rsid w:val="00171B02"/>
    <w:rsid w:val="00173182"/>
    <w:rsid w:val="00174398"/>
    <w:rsid w:val="0018171B"/>
    <w:rsid w:val="001845D5"/>
    <w:rsid w:val="0018598E"/>
    <w:rsid w:val="001866FC"/>
    <w:rsid w:val="00187FCC"/>
    <w:rsid w:val="0019194B"/>
    <w:rsid w:val="00193ACD"/>
    <w:rsid w:val="0019433F"/>
    <w:rsid w:val="001A05A2"/>
    <w:rsid w:val="001A291D"/>
    <w:rsid w:val="001A34F8"/>
    <w:rsid w:val="001A4388"/>
    <w:rsid w:val="001A54DD"/>
    <w:rsid w:val="001B0952"/>
    <w:rsid w:val="001B0A39"/>
    <w:rsid w:val="001B0C86"/>
    <w:rsid w:val="001B1E99"/>
    <w:rsid w:val="001B6011"/>
    <w:rsid w:val="001B7088"/>
    <w:rsid w:val="001C1523"/>
    <w:rsid w:val="001C24A9"/>
    <w:rsid w:val="001C3A76"/>
    <w:rsid w:val="001C6B90"/>
    <w:rsid w:val="001D0FCC"/>
    <w:rsid w:val="001D122A"/>
    <w:rsid w:val="001D4B07"/>
    <w:rsid w:val="001D537C"/>
    <w:rsid w:val="001D5FE4"/>
    <w:rsid w:val="001F06CC"/>
    <w:rsid w:val="001F0DDF"/>
    <w:rsid w:val="001F14E9"/>
    <w:rsid w:val="001F2E10"/>
    <w:rsid w:val="001F6D31"/>
    <w:rsid w:val="0020267F"/>
    <w:rsid w:val="002054CB"/>
    <w:rsid w:val="00207556"/>
    <w:rsid w:val="002075E9"/>
    <w:rsid w:val="002112C8"/>
    <w:rsid w:val="00211B3F"/>
    <w:rsid w:val="002153AA"/>
    <w:rsid w:val="002201B0"/>
    <w:rsid w:val="00221D8F"/>
    <w:rsid w:val="00223DD9"/>
    <w:rsid w:val="002251BD"/>
    <w:rsid w:val="00226008"/>
    <w:rsid w:val="00226D6B"/>
    <w:rsid w:val="002272DB"/>
    <w:rsid w:val="002275E3"/>
    <w:rsid w:val="00230820"/>
    <w:rsid w:val="00235752"/>
    <w:rsid w:val="00236B99"/>
    <w:rsid w:val="00237D18"/>
    <w:rsid w:val="002410CF"/>
    <w:rsid w:val="002425B0"/>
    <w:rsid w:val="002433AD"/>
    <w:rsid w:val="00243F9A"/>
    <w:rsid w:val="00244300"/>
    <w:rsid w:val="002477F4"/>
    <w:rsid w:val="002517B0"/>
    <w:rsid w:val="00251DDD"/>
    <w:rsid w:val="00256CFA"/>
    <w:rsid w:val="002573B5"/>
    <w:rsid w:val="002611C8"/>
    <w:rsid w:val="002618A8"/>
    <w:rsid w:val="00261CF8"/>
    <w:rsid w:val="002622FF"/>
    <w:rsid w:val="00262F31"/>
    <w:rsid w:val="0026345C"/>
    <w:rsid w:val="00264DCE"/>
    <w:rsid w:val="00266235"/>
    <w:rsid w:val="00272776"/>
    <w:rsid w:val="00276047"/>
    <w:rsid w:val="00276987"/>
    <w:rsid w:val="00277CFC"/>
    <w:rsid w:val="00282073"/>
    <w:rsid w:val="002834AC"/>
    <w:rsid w:val="002842A7"/>
    <w:rsid w:val="00284736"/>
    <w:rsid w:val="002855CD"/>
    <w:rsid w:val="00286BD3"/>
    <w:rsid w:val="00287EDA"/>
    <w:rsid w:val="00290A16"/>
    <w:rsid w:val="002944AC"/>
    <w:rsid w:val="00294515"/>
    <w:rsid w:val="00294679"/>
    <w:rsid w:val="00294F96"/>
    <w:rsid w:val="002A160D"/>
    <w:rsid w:val="002A1CB4"/>
    <w:rsid w:val="002A4458"/>
    <w:rsid w:val="002B47F8"/>
    <w:rsid w:val="002B5533"/>
    <w:rsid w:val="002B58A6"/>
    <w:rsid w:val="002B5F6C"/>
    <w:rsid w:val="002B7BFC"/>
    <w:rsid w:val="002B7C05"/>
    <w:rsid w:val="002B7F9C"/>
    <w:rsid w:val="002C0AA7"/>
    <w:rsid w:val="002C32B3"/>
    <w:rsid w:val="002C7BCC"/>
    <w:rsid w:val="002D1A0E"/>
    <w:rsid w:val="002D1C8F"/>
    <w:rsid w:val="002D414D"/>
    <w:rsid w:val="002D589A"/>
    <w:rsid w:val="002D5C83"/>
    <w:rsid w:val="002E00CF"/>
    <w:rsid w:val="002E491A"/>
    <w:rsid w:val="002E641B"/>
    <w:rsid w:val="002E6457"/>
    <w:rsid w:val="002E6BAD"/>
    <w:rsid w:val="002F17D7"/>
    <w:rsid w:val="002F4C5C"/>
    <w:rsid w:val="002F539F"/>
    <w:rsid w:val="002F5E44"/>
    <w:rsid w:val="002F64EC"/>
    <w:rsid w:val="002F76E1"/>
    <w:rsid w:val="00300780"/>
    <w:rsid w:val="00302258"/>
    <w:rsid w:val="003034B8"/>
    <w:rsid w:val="00303D42"/>
    <w:rsid w:val="00304A32"/>
    <w:rsid w:val="00305D47"/>
    <w:rsid w:val="0030658A"/>
    <w:rsid w:val="003151BC"/>
    <w:rsid w:val="0031773C"/>
    <w:rsid w:val="00320395"/>
    <w:rsid w:val="0032283C"/>
    <w:rsid w:val="00322994"/>
    <w:rsid w:val="00322A5C"/>
    <w:rsid w:val="003234FA"/>
    <w:rsid w:val="0032371C"/>
    <w:rsid w:val="00323F7A"/>
    <w:rsid w:val="003259AA"/>
    <w:rsid w:val="0032714F"/>
    <w:rsid w:val="00333BE4"/>
    <w:rsid w:val="00337E6F"/>
    <w:rsid w:val="003425C0"/>
    <w:rsid w:val="00342CAB"/>
    <w:rsid w:val="0034601E"/>
    <w:rsid w:val="00346A38"/>
    <w:rsid w:val="003472BF"/>
    <w:rsid w:val="00350414"/>
    <w:rsid w:val="00353749"/>
    <w:rsid w:val="003539D9"/>
    <w:rsid w:val="00357392"/>
    <w:rsid w:val="0035780E"/>
    <w:rsid w:val="00361898"/>
    <w:rsid w:val="00362241"/>
    <w:rsid w:val="00363667"/>
    <w:rsid w:val="00363B56"/>
    <w:rsid w:val="00364D67"/>
    <w:rsid w:val="0036543C"/>
    <w:rsid w:val="00367AEB"/>
    <w:rsid w:val="00371113"/>
    <w:rsid w:val="00375D1E"/>
    <w:rsid w:val="00377A28"/>
    <w:rsid w:val="00377DD9"/>
    <w:rsid w:val="00382CF0"/>
    <w:rsid w:val="00383EE6"/>
    <w:rsid w:val="003851F6"/>
    <w:rsid w:val="00387B0D"/>
    <w:rsid w:val="003978A0"/>
    <w:rsid w:val="003A2BF6"/>
    <w:rsid w:val="003A45FC"/>
    <w:rsid w:val="003A4CE4"/>
    <w:rsid w:val="003A7CE1"/>
    <w:rsid w:val="003B09A9"/>
    <w:rsid w:val="003B160B"/>
    <w:rsid w:val="003B4DD3"/>
    <w:rsid w:val="003B4E16"/>
    <w:rsid w:val="003B5BDB"/>
    <w:rsid w:val="003B7061"/>
    <w:rsid w:val="003C066F"/>
    <w:rsid w:val="003C26B6"/>
    <w:rsid w:val="003C3D00"/>
    <w:rsid w:val="003C527E"/>
    <w:rsid w:val="003D1254"/>
    <w:rsid w:val="003D31AF"/>
    <w:rsid w:val="003D49C2"/>
    <w:rsid w:val="003D6B74"/>
    <w:rsid w:val="003D6BFE"/>
    <w:rsid w:val="003E19EF"/>
    <w:rsid w:val="003E3027"/>
    <w:rsid w:val="003E347F"/>
    <w:rsid w:val="003E6B91"/>
    <w:rsid w:val="003F03DA"/>
    <w:rsid w:val="003F0A48"/>
    <w:rsid w:val="003F1994"/>
    <w:rsid w:val="003F3441"/>
    <w:rsid w:val="003F37E5"/>
    <w:rsid w:val="003F4B25"/>
    <w:rsid w:val="003F71E5"/>
    <w:rsid w:val="003F7600"/>
    <w:rsid w:val="0040089E"/>
    <w:rsid w:val="0040155D"/>
    <w:rsid w:val="004022FA"/>
    <w:rsid w:val="00404334"/>
    <w:rsid w:val="0040735E"/>
    <w:rsid w:val="00407A85"/>
    <w:rsid w:val="0041713E"/>
    <w:rsid w:val="00421D3F"/>
    <w:rsid w:val="00423785"/>
    <w:rsid w:val="00423B4F"/>
    <w:rsid w:val="0042488F"/>
    <w:rsid w:val="00426EB2"/>
    <w:rsid w:val="0043303D"/>
    <w:rsid w:val="00434996"/>
    <w:rsid w:val="004444F3"/>
    <w:rsid w:val="004454B6"/>
    <w:rsid w:val="00445D0A"/>
    <w:rsid w:val="00452D26"/>
    <w:rsid w:val="00454B94"/>
    <w:rsid w:val="00456A01"/>
    <w:rsid w:val="00457899"/>
    <w:rsid w:val="00460742"/>
    <w:rsid w:val="00462134"/>
    <w:rsid w:val="004623D9"/>
    <w:rsid w:val="00465570"/>
    <w:rsid w:val="00472FC7"/>
    <w:rsid w:val="00473B83"/>
    <w:rsid w:val="0048467C"/>
    <w:rsid w:val="00490203"/>
    <w:rsid w:val="0049086E"/>
    <w:rsid w:val="004924DD"/>
    <w:rsid w:val="00494A99"/>
    <w:rsid w:val="004952E3"/>
    <w:rsid w:val="004973BF"/>
    <w:rsid w:val="00497CD2"/>
    <w:rsid w:val="00497FAF"/>
    <w:rsid w:val="004A06CD"/>
    <w:rsid w:val="004A07E3"/>
    <w:rsid w:val="004A1493"/>
    <w:rsid w:val="004A1E96"/>
    <w:rsid w:val="004A3159"/>
    <w:rsid w:val="004A45E0"/>
    <w:rsid w:val="004A493C"/>
    <w:rsid w:val="004A4B6F"/>
    <w:rsid w:val="004A4CF9"/>
    <w:rsid w:val="004A4F1F"/>
    <w:rsid w:val="004A61B2"/>
    <w:rsid w:val="004B120F"/>
    <w:rsid w:val="004B1BCF"/>
    <w:rsid w:val="004B1C33"/>
    <w:rsid w:val="004B41C9"/>
    <w:rsid w:val="004B4A31"/>
    <w:rsid w:val="004B7ADA"/>
    <w:rsid w:val="004C228F"/>
    <w:rsid w:val="004C3629"/>
    <w:rsid w:val="004C5C90"/>
    <w:rsid w:val="004C7CFE"/>
    <w:rsid w:val="004D2965"/>
    <w:rsid w:val="004D2D9D"/>
    <w:rsid w:val="004D392C"/>
    <w:rsid w:val="004D7520"/>
    <w:rsid w:val="004E0D3C"/>
    <w:rsid w:val="004F157F"/>
    <w:rsid w:val="004F4EF3"/>
    <w:rsid w:val="004F5946"/>
    <w:rsid w:val="004F60C3"/>
    <w:rsid w:val="004F6B99"/>
    <w:rsid w:val="004F6F2C"/>
    <w:rsid w:val="004F7C1E"/>
    <w:rsid w:val="004F7FC5"/>
    <w:rsid w:val="00502291"/>
    <w:rsid w:val="00502ECE"/>
    <w:rsid w:val="0050523C"/>
    <w:rsid w:val="005060D0"/>
    <w:rsid w:val="00507F5D"/>
    <w:rsid w:val="00510B0D"/>
    <w:rsid w:val="00512045"/>
    <w:rsid w:val="005125ED"/>
    <w:rsid w:val="00513EFA"/>
    <w:rsid w:val="005148F8"/>
    <w:rsid w:val="005220D9"/>
    <w:rsid w:val="005226F8"/>
    <w:rsid w:val="005232FD"/>
    <w:rsid w:val="00525969"/>
    <w:rsid w:val="00526668"/>
    <w:rsid w:val="005275CF"/>
    <w:rsid w:val="0053072E"/>
    <w:rsid w:val="00531C32"/>
    <w:rsid w:val="00534429"/>
    <w:rsid w:val="00535808"/>
    <w:rsid w:val="005374B7"/>
    <w:rsid w:val="005424F9"/>
    <w:rsid w:val="005435FA"/>
    <w:rsid w:val="005447AA"/>
    <w:rsid w:val="00546DD8"/>
    <w:rsid w:val="00550BBA"/>
    <w:rsid w:val="00550C90"/>
    <w:rsid w:val="0055181C"/>
    <w:rsid w:val="00553CF6"/>
    <w:rsid w:val="0055481A"/>
    <w:rsid w:val="00555973"/>
    <w:rsid w:val="0055687C"/>
    <w:rsid w:val="00560190"/>
    <w:rsid w:val="0056535C"/>
    <w:rsid w:val="0056794F"/>
    <w:rsid w:val="00572BD2"/>
    <w:rsid w:val="005744A8"/>
    <w:rsid w:val="00575296"/>
    <w:rsid w:val="005767A4"/>
    <w:rsid w:val="00580332"/>
    <w:rsid w:val="005803AA"/>
    <w:rsid w:val="005803DB"/>
    <w:rsid w:val="005827CE"/>
    <w:rsid w:val="00583B38"/>
    <w:rsid w:val="00584424"/>
    <w:rsid w:val="005864DF"/>
    <w:rsid w:val="0059135D"/>
    <w:rsid w:val="00591F57"/>
    <w:rsid w:val="00592A05"/>
    <w:rsid w:val="005933EF"/>
    <w:rsid w:val="00593FC0"/>
    <w:rsid w:val="0059408A"/>
    <w:rsid w:val="005A0660"/>
    <w:rsid w:val="005A0B99"/>
    <w:rsid w:val="005A2CBF"/>
    <w:rsid w:val="005A3278"/>
    <w:rsid w:val="005A4467"/>
    <w:rsid w:val="005A450A"/>
    <w:rsid w:val="005A75C9"/>
    <w:rsid w:val="005B187D"/>
    <w:rsid w:val="005B5219"/>
    <w:rsid w:val="005B5A3E"/>
    <w:rsid w:val="005B5B26"/>
    <w:rsid w:val="005B5B37"/>
    <w:rsid w:val="005B66B7"/>
    <w:rsid w:val="005B7A00"/>
    <w:rsid w:val="005C004F"/>
    <w:rsid w:val="005C2F09"/>
    <w:rsid w:val="005C41C6"/>
    <w:rsid w:val="005C5781"/>
    <w:rsid w:val="005C5D64"/>
    <w:rsid w:val="005C6101"/>
    <w:rsid w:val="005C62CD"/>
    <w:rsid w:val="005C6DB4"/>
    <w:rsid w:val="005C7D17"/>
    <w:rsid w:val="005C7FFD"/>
    <w:rsid w:val="005D1E8F"/>
    <w:rsid w:val="005D267A"/>
    <w:rsid w:val="005D2767"/>
    <w:rsid w:val="005E0561"/>
    <w:rsid w:val="005E12A8"/>
    <w:rsid w:val="005E1620"/>
    <w:rsid w:val="005E1DBE"/>
    <w:rsid w:val="005E3DC5"/>
    <w:rsid w:val="005E56B4"/>
    <w:rsid w:val="005E613D"/>
    <w:rsid w:val="005F04BA"/>
    <w:rsid w:val="005F1549"/>
    <w:rsid w:val="00612420"/>
    <w:rsid w:val="006136CE"/>
    <w:rsid w:val="00616F6F"/>
    <w:rsid w:val="0061715A"/>
    <w:rsid w:val="00621810"/>
    <w:rsid w:val="006232DC"/>
    <w:rsid w:val="00626301"/>
    <w:rsid w:val="00630026"/>
    <w:rsid w:val="0063094F"/>
    <w:rsid w:val="00630B1B"/>
    <w:rsid w:val="00632962"/>
    <w:rsid w:val="0063456A"/>
    <w:rsid w:val="00635787"/>
    <w:rsid w:val="00637B02"/>
    <w:rsid w:val="0064008A"/>
    <w:rsid w:val="006413B9"/>
    <w:rsid w:val="006441EB"/>
    <w:rsid w:val="006472C3"/>
    <w:rsid w:val="0065134E"/>
    <w:rsid w:val="00655591"/>
    <w:rsid w:val="00657294"/>
    <w:rsid w:val="00661F04"/>
    <w:rsid w:val="006623BC"/>
    <w:rsid w:val="00662489"/>
    <w:rsid w:val="00664EFE"/>
    <w:rsid w:val="00666502"/>
    <w:rsid w:val="00667E80"/>
    <w:rsid w:val="0067089F"/>
    <w:rsid w:val="00671C57"/>
    <w:rsid w:val="00671D46"/>
    <w:rsid w:val="0067582F"/>
    <w:rsid w:val="00676675"/>
    <w:rsid w:val="006825B9"/>
    <w:rsid w:val="006825FB"/>
    <w:rsid w:val="00683CDC"/>
    <w:rsid w:val="00685381"/>
    <w:rsid w:val="0069350F"/>
    <w:rsid w:val="00694ACF"/>
    <w:rsid w:val="00698D2B"/>
    <w:rsid w:val="006A2213"/>
    <w:rsid w:val="006A30D5"/>
    <w:rsid w:val="006A38B1"/>
    <w:rsid w:val="006A4B47"/>
    <w:rsid w:val="006A6040"/>
    <w:rsid w:val="006A7FFC"/>
    <w:rsid w:val="006B1058"/>
    <w:rsid w:val="006B4DE3"/>
    <w:rsid w:val="006B6108"/>
    <w:rsid w:val="006B6E18"/>
    <w:rsid w:val="006B738B"/>
    <w:rsid w:val="006B760F"/>
    <w:rsid w:val="006C234C"/>
    <w:rsid w:val="006C2F6B"/>
    <w:rsid w:val="006C5289"/>
    <w:rsid w:val="006D04F5"/>
    <w:rsid w:val="006D07D5"/>
    <w:rsid w:val="006D1B78"/>
    <w:rsid w:val="006D65C0"/>
    <w:rsid w:val="006D67F3"/>
    <w:rsid w:val="006D6C77"/>
    <w:rsid w:val="006D7F69"/>
    <w:rsid w:val="006E05AD"/>
    <w:rsid w:val="006E0A4E"/>
    <w:rsid w:val="006E30BE"/>
    <w:rsid w:val="006E5652"/>
    <w:rsid w:val="006E67EA"/>
    <w:rsid w:val="006E6A67"/>
    <w:rsid w:val="006F13AF"/>
    <w:rsid w:val="006F1FFF"/>
    <w:rsid w:val="006F5B73"/>
    <w:rsid w:val="006F6D10"/>
    <w:rsid w:val="007010B6"/>
    <w:rsid w:val="00702C09"/>
    <w:rsid w:val="007055BD"/>
    <w:rsid w:val="00710181"/>
    <w:rsid w:val="00710B50"/>
    <w:rsid w:val="0071175B"/>
    <w:rsid w:val="00712B94"/>
    <w:rsid w:val="0071552E"/>
    <w:rsid w:val="00716240"/>
    <w:rsid w:val="00717929"/>
    <w:rsid w:val="00717FA4"/>
    <w:rsid w:val="00720535"/>
    <w:rsid w:val="007209C3"/>
    <w:rsid w:val="00721FAB"/>
    <w:rsid w:val="00722730"/>
    <w:rsid w:val="00722A9A"/>
    <w:rsid w:val="007248C8"/>
    <w:rsid w:val="0073003D"/>
    <w:rsid w:val="00736B60"/>
    <w:rsid w:val="00741830"/>
    <w:rsid w:val="00742387"/>
    <w:rsid w:val="007428CB"/>
    <w:rsid w:val="00742CF4"/>
    <w:rsid w:val="00752B66"/>
    <w:rsid w:val="0075452B"/>
    <w:rsid w:val="007552CF"/>
    <w:rsid w:val="007675C6"/>
    <w:rsid w:val="00770CAE"/>
    <w:rsid w:val="0077162C"/>
    <w:rsid w:val="00776C75"/>
    <w:rsid w:val="00780DB2"/>
    <w:rsid w:val="00782FF1"/>
    <w:rsid w:val="00784A3F"/>
    <w:rsid w:val="00785574"/>
    <w:rsid w:val="007871D9"/>
    <w:rsid w:val="007878F8"/>
    <w:rsid w:val="00791F65"/>
    <w:rsid w:val="00796A3B"/>
    <w:rsid w:val="00797126"/>
    <w:rsid w:val="007A1319"/>
    <w:rsid w:val="007A2F60"/>
    <w:rsid w:val="007B12F4"/>
    <w:rsid w:val="007B16CB"/>
    <w:rsid w:val="007B2CA1"/>
    <w:rsid w:val="007B41FF"/>
    <w:rsid w:val="007B5D16"/>
    <w:rsid w:val="007B6FEB"/>
    <w:rsid w:val="007B78EC"/>
    <w:rsid w:val="007C0AB5"/>
    <w:rsid w:val="007C37CF"/>
    <w:rsid w:val="007D0ABC"/>
    <w:rsid w:val="007D2248"/>
    <w:rsid w:val="007D2686"/>
    <w:rsid w:val="007D6447"/>
    <w:rsid w:val="007D681B"/>
    <w:rsid w:val="007D7ED2"/>
    <w:rsid w:val="007E1F92"/>
    <w:rsid w:val="007E25E0"/>
    <w:rsid w:val="007E2F71"/>
    <w:rsid w:val="007E327B"/>
    <w:rsid w:val="007E7611"/>
    <w:rsid w:val="007F3B28"/>
    <w:rsid w:val="007F45CF"/>
    <w:rsid w:val="007F680A"/>
    <w:rsid w:val="007F7BF8"/>
    <w:rsid w:val="008042F5"/>
    <w:rsid w:val="00804E9C"/>
    <w:rsid w:val="00806BA4"/>
    <w:rsid w:val="00806ED8"/>
    <w:rsid w:val="00807225"/>
    <w:rsid w:val="008072A3"/>
    <w:rsid w:val="008078F3"/>
    <w:rsid w:val="00816099"/>
    <w:rsid w:val="00820593"/>
    <w:rsid w:val="008206C5"/>
    <w:rsid w:val="00820DD2"/>
    <w:rsid w:val="00823159"/>
    <w:rsid w:val="0082340B"/>
    <w:rsid w:val="00827986"/>
    <w:rsid w:val="00833522"/>
    <w:rsid w:val="0083576C"/>
    <w:rsid w:val="00836389"/>
    <w:rsid w:val="00837B2A"/>
    <w:rsid w:val="00840090"/>
    <w:rsid w:val="00840D41"/>
    <w:rsid w:val="00841052"/>
    <w:rsid w:val="00841240"/>
    <w:rsid w:val="00842212"/>
    <w:rsid w:val="008434F2"/>
    <w:rsid w:val="00843BA6"/>
    <w:rsid w:val="00845F90"/>
    <w:rsid w:val="00847D6E"/>
    <w:rsid w:val="00850A58"/>
    <w:rsid w:val="00851E4D"/>
    <w:rsid w:val="00852C9D"/>
    <w:rsid w:val="00854C43"/>
    <w:rsid w:val="00855227"/>
    <w:rsid w:val="00856391"/>
    <w:rsid w:val="008603EE"/>
    <w:rsid w:val="00860607"/>
    <w:rsid w:val="008627C4"/>
    <w:rsid w:val="0086615D"/>
    <w:rsid w:val="00867E37"/>
    <w:rsid w:val="00873118"/>
    <w:rsid w:val="00873E0B"/>
    <w:rsid w:val="00874E2B"/>
    <w:rsid w:val="0088117F"/>
    <w:rsid w:val="0088190A"/>
    <w:rsid w:val="00882C29"/>
    <w:rsid w:val="00884FD4"/>
    <w:rsid w:val="0088544A"/>
    <w:rsid w:val="00886959"/>
    <w:rsid w:val="008874ED"/>
    <w:rsid w:val="008915B9"/>
    <w:rsid w:val="00893A34"/>
    <w:rsid w:val="00894CC7"/>
    <w:rsid w:val="008972CA"/>
    <w:rsid w:val="008A06F0"/>
    <w:rsid w:val="008A071C"/>
    <w:rsid w:val="008A0E9E"/>
    <w:rsid w:val="008A36E1"/>
    <w:rsid w:val="008A37A7"/>
    <w:rsid w:val="008A62D6"/>
    <w:rsid w:val="008A7AB4"/>
    <w:rsid w:val="008B0736"/>
    <w:rsid w:val="008B176C"/>
    <w:rsid w:val="008B5EE3"/>
    <w:rsid w:val="008B6858"/>
    <w:rsid w:val="008B7A5F"/>
    <w:rsid w:val="008C1EB0"/>
    <w:rsid w:val="008C44EA"/>
    <w:rsid w:val="008C4C52"/>
    <w:rsid w:val="008D1239"/>
    <w:rsid w:val="008D239D"/>
    <w:rsid w:val="008D4ACA"/>
    <w:rsid w:val="008D5487"/>
    <w:rsid w:val="008D66EC"/>
    <w:rsid w:val="008D6D08"/>
    <w:rsid w:val="008D7602"/>
    <w:rsid w:val="008E2B77"/>
    <w:rsid w:val="008E56B0"/>
    <w:rsid w:val="008F64EA"/>
    <w:rsid w:val="0090026E"/>
    <w:rsid w:val="00901802"/>
    <w:rsid w:val="00901B9C"/>
    <w:rsid w:val="00902EFD"/>
    <w:rsid w:val="00903789"/>
    <w:rsid w:val="00904D7B"/>
    <w:rsid w:val="00905B02"/>
    <w:rsid w:val="00905BF6"/>
    <w:rsid w:val="0090640C"/>
    <w:rsid w:val="00906501"/>
    <w:rsid w:val="00907480"/>
    <w:rsid w:val="00907761"/>
    <w:rsid w:val="00911766"/>
    <w:rsid w:val="009121CC"/>
    <w:rsid w:val="00912E45"/>
    <w:rsid w:val="00924105"/>
    <w:rsid w:val="00925E2F"/>
    <w:rsid w:val="009314CA"/>
    <w:rsid w:val="00932E86"/>
    <w:rsid w:val="00937247"/>
    <w:rsid w:val="0093F0C0"/>
    <w:rsid w:val="009405C1"/>
    <w:rsid w:val="0094078C"/>
    <w:rsid w:val="009426D1"/>
    <w:rsid w:val="00944FA4"/>
    <w:rsid w:val="00945847"/>
    <w:rsid w:val="00947019"/>
    <w:rsid w:val="00950B06"/>
    <w:rsid w:val="00951889"/>
    <w:rsid w:val="00954298"/>
    <w:rsid w:val="00954F5A"/>
    <w:rsid w:val="009571B3"/>
    <w:rsid w:val="00960115"/>
    <w:rsid w:val="00967E01"/>
    <w:rsid w:val="00970069"/>
    <w:rsid w:val="009721EB"/>
    <w:rsid w:val="00972768"/>
    <w:rsid w:val="00975272"/>
    <w:rsid w:val="00981192"/>
    <w:rsid w:val="0098455C"/>
    <w:rsid w:val="00984908"/>
    <w:rsid w:val="009849D2"/>
    <w:rsid w:val="00993F82"/>
    <w:rsid w:val="00996975"/>
    <w:rsid w:val="00996D7E"/>
    <w:rsid w:val="009A6F82"/>
    <w:rsid w:val="009AFC0E"/>
    <w:rsid w:val="009B149E"/>
    <w:rsid w:val="009B1BFF"/>
    <w:rsid w:val="009B1E40"/>
    <w:rsid w:val="009B363E"/>
    <w:rsid w:val="009B4BDE"/>
    <w:rsid w:val="009B5B0A"/>
    <w:rsid w:val="009B5D2F"/>
    <w:rsid w:val="009B5D58"/>
    <w:rsid w:val="009B706E"/>
    <w:rsid w:val="009C289C"/>
    <w:rsid w:val="009C423A"/>
    <w:rsid w:val="009C49F9"/>
    <w:rsid w:val="009C4F28"/>
    <w:rsid w:val="009C6183"/>
    <w:rsid w:val="009C6481"/>
    <w:rsid w:val="009C68EA"/>
    <w:rsid w:val="009D0A3B"/>
    <w:rsid w:val="009D27CF"/>
    <w:rsid w:val="009D3556"/>
    <w:rsid w:val="009D3B8D"/>
    <w:rsid w:val="009D6981"/>
    <w:rsid w:val="009E1571"/>
    <w:rsid w:val="009E3F86"/>
    <w:rsid w:val="009E4D23"/>
    <w:rsid w:val="009E4F14"/>
    <w:rsid w:val="009E4FA8"/>
    <w:rsid w:val="009E58FB"/>
    <w:rsid w:val="009E668B"/>
    <w:rsid w:val="009E75CE"/>
    <w:rsid w:val="009E79ED"/>
    <w:rsid w:val="009E7A9E"/>
    <w:rsid w:val="009F0A2C"/>
    <w:rsid w:val="009F2B8C"/>
    <w:rsid w:val="009F432B"/>
    <w:rsid w:val="009F73E1"/>
    <w:rsid w:val="00A01FA7"/>
    <w:rsid w:val="00A03891"/>
    <w:rsid w:val="00A03A2A"/>
    <w:rsid w:val="00A03AD2"/>
    <w:rsid w:val="00A05262"/>
    <w:rsid w:val="00A07596"/>
    <w:rsid w:val="00A1107A"/>
    <w:rsid w:val="00A14082"/>
    <w:rsid w:val="00A159FB"/>
    <w:rsid w:val="00A160DC"/>
    <w:rsid w:val="00A17430"/>
    <w:rsid w:val="00A17A08"/>
    <w:rsid w:val="00A17FD8"/>
    <w:rsid w:val="00A20338"/>
    <w:rsid w:val="00A30451"/>
    <w:rsid w:val="00A31D28"/>
    <w:rsid w:val="00A337E6"/>
    <w:rsid w:val="00A363D7"/>
    <w:rsid w:val="00A40A81"/>
    <w:rsid w:val="00A45BDD"/>
    <w:rsid w:val="00A47B11"/>
    <w:rsid w:val="00A513BF"/>
    <w:rsid w:val="00A52DB3"/>
    <w:rsid w:val="00A54221"/>
    <w:rsid w:val="00A60673"/>
    <w:rsid w:val="00A607C1"/>
    <w:rsid w:val="00A616D2"/>
    <w:rsid w:val="00A632BB"/>
    <w:rsid w:val="00A63B03"/>
    <w:rsid w:val="00A67D19"/>
    <w:rsid w:val="00A70BFF"/>
    <w:rsid w:val="00A74C17"/>
    <w:rsid w:val="00A75CEA"/>
    <w:rsid w:val="00A75F2B"/>
    <w:rsid w:val="00A778E4"/>
    <w:rsid w:val="00A800D3"/>
    <w:rsid w:val="00A80547"/>
    <w:rsid w:val="00A82A83"/>
    <w:rsid w:val="00A858E5"/>
    <w:rsid w:val="00A87949"/>
    <w:rsid w:val="00A910BD"/>
    <w:rsid w:val="00A9629E"/>
    <w:rsid w:val="00AA00B9"/>
    <w:rsid w:val="00AA2482"/>
    <w:rsid w:val="00AA7C62"/>
    <w:rsid w:val="00AB13B7"/>
    <w:rsid w:val="00AB19BA"/>
    <w:rsid w:val="00AB337E"/>
    <w:rsid w:val="00AB578A"/>
    <w:rsid w:val="00AB6782"/>
    <w:rsid w:val="00AC053E"/>
    <w:rsid w:val="00AC1872"/>
    <w:rsid w:val="00AC21EE"/>
    <w:rsid w:val="00AC296D"/>
    <w:rsid w:val="00AC5910"/>
    <w:rsid w:val="00AC7902"/>
    <w:rsid w:val="00AD631F"/>
    <w:rsid w:val="00AD74B2"/>
    <w:rsid w:val="00AD78B6"/>
    <w:rsid w:val="00AE1562"/>
    <w:rsid w:val="00AE21FF"/>
    <w:rsid w:val="00AE4715"/>
    <w:rsid w:val="00AE472C"/>
    <w:rsid w:val="00AE5468"/>
    <w:rsid w:val="00AE6BD0"/>
    <w:rsid w:val="00AE6E65"/>
    <w:rsid w:val="00AE7679"/>
    <w:rsid w:val="00AF0F2C"/>
    <w:rsid w:val="00AF1F18"/>
    <w:rsid w:val="00AF323E"/>
    <w:rsid w:val="00AF461A"/>
    <w:rsid w:val="00AF737C"/>
    <w:rsid w:val="00B02C83"/>
    <w:rsid w:val="00B048EE"/>
    <w:rsid w:val="00B05570"/>
    <w:rsid w:val="00B05DE4"/>
    <w:rsid w:val="00B0726E"/>
    <w:rsid w:val="00B1025B"/>
    <w:rsid w:val="00B16934"/>
    <w:rsid w:val="00B20050"/>
    <w:rsid w:val="00B20659"/>
    <w:rsid w:val="00B20682"/>
    <w:rsid w:val="00B219D1"/>
    <w:rsid w:val="00B2242F"/>
    <w:rsid w:val="00B23C25"/>
    <w:rsid w:val="00B23ED0"/>
    <w:rsid w:val="00B243F1"/>
    <w:rsid w:val="00B25CAC"/>
    <w:rsid w:val="00B263F2"/>
    <w:rsid w:val="00B342CD"/>
    <w:rsid w:val="00B35B45"/>
    <w:rsid w:val="00B4095C"/>
    <w:rsid w:val="00B40DBA"/>
    <w:rsid w:val="00B41267"/>
    <w:rsid w:val="00B41F20"/>
    <w:rsid w:val="00B45C99"/>
    <w:rsid w:val="00B50BFA"/>
    <w:rsid w:val="00B57696"/>
    <w:rsid w:val="00B57813"/>
    <w:rsid w:val="00B66AAA"/>
    <w:rsid w:val="00B675A9"/>
    <w:rsid w:val="00B72125"/>
    <w:rsid w:val="00B7639A"/>
    <w:rsid w:val="00B76454"/>
    <w:rsid w:val="00B775C1"/>
    <w:rsid w:val="00B81FA4"/>
    <w:rsid w:val="00B86E23"/>
    <w:rsid w:val="00B87664"/>
    <w:rsid w:val="00B8794C"/>
    <w:rsid w:val="00B90114"/>
    <w:rsid w:val="00B938D9"/>
    <w:rsid w:val="00B9584F"/>
    <w:rsid w:val="00B95EF4"/>
    <w:rsid w:val="00B97257"/>
    <w:rsid w:val="00BA06B3"/>
    <w:rsid w:val="00BA06E3"/>
    <w:rsid w:val="00BA3324"/>
    <w:rsid w:val="00BA6B65"/>
    <w:rsid w:val="00BB09B7"/>
    <w:rsid w:val="00BB1E95"/>
    <w:rsid w:val="00BB55AF"/>
    <w:rsid w:val="00BB6509"/>
    <w:rsid w:val="00BC248C"/>
    <w:rsid w:val="00BC2761"/>
    <w:rsid w:val="00BC3C38"/>
    <w:rsid w:val="00BC3EDD"/>
    <w:rsid w:val="00BC4826"/>
    <w:rsid w:val="00BC5AA6"/>
    <w:rsid w:val="00BC676A"/>
    <w:rsid w:val="00BC67F8"/>
    <w:rsid w:val="00BD0557"/>
    <w:rsid w:val="00BD0A17"/>
    <w:rsid w:val="00BD27D0"/>
    <w:rsid w:val="00BD3F6F"/>
    <w:rsid w:val="00BD4D76"/>
    <w:rsid w:val="00BD62B9"/>
    <w:rsid w:val="00BD7D0C"/>
    <w:rsid w:val="00BE0773"/>
    <w:rsid w:val="00BE2685"/>
    <w:rsid w:val="00BE3048"/>
    <w:rsid w:val="00BE44E8"/>
    <w:rsid w:val="00BE5A97"/>
    <w:rsid w:val="00BE5C05"/>
    <w:rsid w:val="00BE6CA8"/>
    <w:rsid w:val="00BF52D8"/>
    <w:rsid w:val="00BF5DC4"/>
    <w:rsid w:val="00C01EC0"/>
    <w:rsid w:val="00C0278B"/>
    <w:rsid w:val="00C02E01"/>
    <w:rsid w:val="00C03286"/>
    <w:rsid w:val="00C04673"/>
    <w:rsid w:val="00C1306E"/>
    <w:rsid w:val="00C13A70"/>
    <w:rsid w:val="00C15071"/>
    <w:rsid w:val="00C16B55"/>
    <w:rsid w:val="00C21174"/>
    <w:rsid w:val="00C244EE"/>
    <w:rsid w:val="00C25CA6"/>
    <w:rsid w:val="00C3059E"/>
    <w:rsid w:val="00C305A2"/>
    <w:rsid w:val="00C31EB2"/>
    <w:rsid w:val="00C325CE"/>
    <w:rsid w:val="00C32E39"/>
    <w:rsid w:val="00C3321C"/>
    <w:rsid w:val="00C35108"/>
    <w:rsid w:val="00C354E0"/>
    <w:rsid w:val="00C37274"/>
    <w:rsid w:val="00C4070E"/>
    <w:rsid w:val="00C40B29"/>
    <w:rsid w:val="00C46818"/>
    <w:rsid w:val="00C50133"/>
    <w:rsid w:val="00C50D35"/>
    <w:rsid w:val="00C50F89"/>
    <w:rsid w:val="00C51475"/>
    <w:rsid w:val="00C51DFE"/>
    <w:rsid w:val="00C53AC8"/>
    <w:rsid w:val="00C5690F"/>
    <w:rsid w:val="00C56D95"/>
    <w:rsid w:val="00C570CD"/>
    <w:rsid w:val="00C603AD"/>
    <w:rsid w:val="00C62987"/>
    <w:rsid w:val="00C63013"/>
    <w:rsid w:val="00C632D1"/>
    <w:rsid w:val="00C64CA0"/>
    <w:rsid w:val="00C67510"/>
    <w:rsid w:val="00C676D6"/>
    <w:rsid w:val="00C6793C"/>
    <w:rsid w:val="00C679EE"/>
    <w:rsid w:val="00C72224"/>
    <w:rsid w:val="00C728A6"/>
    <w:rsid w:val="00C729C8"/>
    <w:rsid w:val="00C75706"/>
    <w:rsid w:val="00C81F20"/>
    <w:rsid w:val="00C83335"/>
    <w:rsid w:val="00C8703E"/>
    <w:rsid w:val="00C91016"/>
    <w:rsid w:val="00C91F02"/>
    <w:rsid w:val="00C92A66"/>
    <w:rsid w:val="00C96EBD"/>
    <w:rsid w:val="00C977D6"/>
    <w:rsid w:val="00CA05A3"/>
    <w:rsid w:val="00CA0CC8"/>
    <w:rsid w:val="00CA143F"/>
    <w:rsid w:val="00CA1C56"/>
    <w:rsid w:val="00CA3F89"/>
    <w:rsid w:val="00CA4815"/>
    <w:rsid w:val="00CA5C3C"/>
    <w:rsid w:val="00CA65E4"/>
    <w:rsid w:val="00CB39E5"/>
    <w:rsid w:val="00CB46AC"/>
    <w:rsid w:val="00CC3F49"/>
    <w:rsid w:val="00CC6113"/>
    <w:rsid w:val="00CD11E1"/>
    <w:rsid w:val="00CD1C14"/>
    <w:rsid w:val="00CD1F6B"/>
    <w:rsid w:val="00CD2FD4"/>
    <w:rsid w:val="00CD4099"/>
    <w:rsid w:val="00CD753B"/>
    <w:rsid w:val="00CE15AB"/>
    <w:rsid w:val="00CE15C9"/>
    <w:rsid w:val="00CE37CE"/>
    <w:rsid w:val="00CF2468"/>
    <w:rsid w:val="00CF378A"/>
    <w:rsid w:val="00CF56B2"/>
    <w:rsid w:val="00CF6562"/>
    <w:rsid w:val="00CF727A"/>
    <w:rsid w:val="00D01AE7"/>
    <w:rsid w:val="00D01F00"/>
    <w:rsid w:val="00D02CA3"/>
    <w:rsid w:val="00D031EE"/>
    <w:rsid w:val="00D04280"/>
    <w:rsid w:val="00D04748"/>
    <w:rsid w:val="00D06B2F"/>
    <w:rsid w:val="00D07868"/>
    <w:rsid w:val="00D1130F"/>
    <w:rsid w:val="00D17764"/>
    <w:rsid w:val="00D205AB"/>
    <w:rsid w:val="00D240CE"/>
    <w:rsid w:val="00D2520A"/>
    <w:rsid w:val="00D2596C"/>
    <w:rsid w:val="00D31484"/>
    <w:rsid w:val="00D334A2"/>
    <w:rsid w:val="00D34138"/>
    <w:rsid w:val="00D34D8A"/>
    <w:rsid w:val="00D34EA1"/>
    <w:rsid w:val="00D367EB"/>
    <w:rsid w:val="00D40791"/>
    <w:rsid w:val="00D40A40"/>
    <w:rsid w:val="00D424D2"/>
    <w:rsid w:val="00D42BBB"/>
    <w:rsid w:val="00D43E35"/>
    <w:rsid w:val="00D4744E"/>
    <w:rsid w:val="00D47C46"/>
    <w:rsid w:val="00D50CC7"/>
    <w:rsid w:val="00D5146E"/>
    <w:rsid w:val="00D51F13"/>
    <w:rsid w:val="00D53A43"/>
    <w:rsid w:val="00D5425C"/>
    <w:rsid w:val="00D55AA9"/>
    <w:rsid w:val="00D567C3"/>
    <w:rsid w:val="00D5688A"/>
    <w:rsid w:val="00D57ECD"/>
    <w:rsid w:val="00D6009E"/>
    <w:rsid w:val="00D63A6F"/>
    <w:rsid w:val="00D66016"/>
    <w:rsid w:val="00D733C7"/>
    <w:rsid w:val="00D74AE9"/>
    <w:rsid w:val="00D758D3"/>
    <w:rsid w:val="00D75E88"/>
    <w:rsid w:val="00D762B6"/>
    <w:rsid w:val="00D76A80"/>
    <w:rsid w:val="00D76D18"/>
    <w:rsid w:val="00D775B4"/>
    <w:rsid w:val="00D83CA4"/>
    <w:rsid w:val="00D8412D"/>
    <w:rsid w:val="00D843C9"/>
    <w:rsid w:val="00D84FD9"/>
    <w:rsid w:val="00D8563F"/>
    <w:rsid w:val="00D85835"/>
    <w:rsid w:val="00D86284"/>
    <w:rsid w:val="00D90C05"/>
    <w:rsid w:val="00D916BD"/>
    <w:rsid w:val="00D92D69"/>
    <w:rsid w:val="00D95E48"/>
    <w:rsid w:val="00D97302"/>
    <w:rsid w:val="00DA00EF"/>
    <w:rsid w:val="00DA03BB"/>
    <w:rsid w:val="00DA4628"/>
    <w:rsid w:val="00DA59B9"/>
    <w:rsid w:val="00DA64AA"/>
    <w:rsid w:val="00DB0338"/>
    <w:rsid w:val="00DB21BD"/>
    <w:rsid w:val="00DB39E1"/>
    <w:rsid w:val="00DB4C48"/>
    <w:rsid w:val="00DB6D3F"/>
    <w:rsid w:val="00DB7264"/>
    <w:rsid w:val="00DB7458"/>
    <w:rsid w:val="00DC0E74"/>
    <w:rsid w:val="00DC4A1F"/>
    <w:rsid w:val="00DC4CEB"/>
    <w:rsid w:val="00DC5980"/>
    <w:rsid w:val="00DD1120"/>
    <w:rsid w:val="00DD1F73"/>
    <w:rsid w:val="00DD2B46"/>
    <w:rsid w:val="00DD32F0"/>
    <w:rsid w:val="00DE1F27"/>
    <w:rsid w:val="00DE3851"/>
    <w:rsid w:val="00DE4744"/>
    <w:rsid w:val="00DE5617"/>
    <w:rsid w:val="00DF3304"/>
    <w:rsid w:val="00DF3382"/>
    <w:rsid w:val="00DF440A"/>
    <w:rsid w:val="00DF5820"/>
    <w:rsid w:val="00DF6BA2"/>
    <w:rsid w:val="00E0135A"/>
    <w:rsid w:val="00E06484"/>
    <w:rsid w:val="00E06ED6"/>
    <w:rsid w:val="00E073AD"/>
    <w:rsid w:val="00E0A456"/>
    <w:rsid w:val="00E110AC"/>
    <w:rsid w:val="00E12522"/>
    <w:rsid w:val="00E13196"/>
    <w:rsid w:val="00E16CCD"/>
    <w:rsid w:val="00E23A61"/>
    <w:rsid w:val="00E269A2"/>
    <w:rsid w:val="00E3124D"/>
    <w:rsid w:val="00E3293D"/>
    <w:rsid w:val="00E35B67"/>
    <w:rsid w:val="00E37D2D"/>
    <w:rsid w:val="00E449D6"/>
    <w:rsid w:val="00E5046E"/>
    <w:rsid w:val="00E52510"/>
    <w:rsid w:val="00E529E5"/>
    <w:rsid w:val="00E54C0F"/>
    <w:rsid w:val="00E54E79"/>
    <w:rsid w:val="00E57057"/>
    <w:rsid w:val="00E577AE"/>
    <w:rsid w:val="00E62F27"/>
    <w:rsid w:val="00E6353D"/>
    <w:rsid w:val="00E639D8"/>
    <w:rsid w:val="00E63F80"/>
    <w:rsid w:val="00E648CE"/>
    <w:rsid w:val="00E64987"/>
    <w:rsid w:val="00E665F9"/>
    <w:rsid w:val="00E70C78"/>
    <w:rsid w:val="00E70D51"/>
    <w:rsid w:val="00E7195E"/>
    <w:rsid w:val="00E73A6A"/>
    <w:rsid w:val="00E74334"/>
    <w:rsid w:val="00E75F06"/>
    <w:rsid w:val="00E774D8"/>
    <w:rsid w:val="00E80DBE"/>
    <w:rsid w:val="00E8298E"/>
    <w:rsid w:val="00E83A3D"/>
    <w:rsid w:val="00E87359"/>
    <w:rsid w:val="00E876D5"/>
    <w:rsid w:val="00E9049E"/>
    <w:rsid w:val="00E90EF3"/>
    <w:rsid w:val="00E90FC9"/>
    <w:rsid w:val="00E92991"/>
    <w:rsid w:val="00E92E8D"/>
    <w:rsid w:val="00E95769"/>
    <w:rsid w:val="00E95EFC"/>
    <w:rsid w:val="00E97C76"/>
    <w:rsid w:val="00EA1E94"/>
    <w:rsid w:val="00EA6ADA"/>
    <w:rsid w:val="00EA6B09"/>
    <w:rsid w:val="00EA7E3A"/>
    <w:rsid w:val="00EB3933"/>
    <w:rsid w:val="00EB4C2F"/>
    <w:rsid w:val="00EB6E92"/>
    <w:rsid w:val="00EC5F61"/>
    <w:rsid w:val="00EC6578"/>
    <w:rsid w:val="00EC7310"/>
    <w:rsid w:val="00EC7C07"/>
    <w:rsid w:val="00ED03AB"/>
    <w:rsid w:val="00ED0DDF"/>
    <w:rsid w:val="00ED3E3B"/>
    <w:rsid w:val="00ED7EB1"/>
    <w:rsid w:val="00EE0EA0"/>
    <w:rsid w:val="00EE63F3"/>
    <w:rsid w:val="00EE7CEA"/>
    <w:rsid w:val="00EE7E44"/>
    <w:rsid w:val="00EF2840"/>
    <w:rsid w:val="00EF2936"/>
    <w:rsid w:val="00EF29F8"/>
    <w:rsid w:val="00EF6A0A"/>
    <w:rsid w:val="00EF6F9C"/>
    <w:rsid w:val="00EF710E"/>
    <w:rsid w:val="00F00C59"/>
    <w:rsid w:val="00F01729"/>
    <w:rsid w:val="00F02C57"/>
    <w:rsid w:val="00F03A64"/>
    <w:rsid w:val="00F074A5"/>
    <w:rsid w:val="00F1000D"/>
    <w:rsid w:val="00F13408"/>
    <w:rsid w:val="00F134ED"/>
    <w:rsid w:val="00F15FA1"/>
    <w:rsid w:val="00F175EE"/>
    <w:rsid w:val="00F20FE3"/>
    <w:rsid w:val="00F30D0B"/>
    <w:rsid w:val="00F30D7E"/>
    <w:rsid w:val="00F30E0A"/>
    <w:rsid w:val="00F311A4"/>
    <w:rsid w:val="00F32814"/>
    <w:rsid w:val="00F33AD3"/>
    <w:rsid w:val="00F40377"/>
    <w:rsid w:val="00F40F68"/>
    <w:rsid w:val="00F410CB"/>
    <w:rsid w:val="00F432CA"/>
    <w:rsid w:val="00F47141"/>
    <w:rsid w:val="00F47754"/>
    <w:rsid w:val="00F479E6"/>
    <w:rsid w:val="00F52515"/>
    <w:rsid w:val="00F54AB8"/>
    <w:rsid w:val="00F5639C"/>
    <w:rsid w:val="00F576A1"/>
    <w:rsid w:val="00F606A9"/>
    <w:rsid w:val="00F62036"/>
    <w:rsid w:val="00F62102"/>
    <w:rsid w:val="00F63E51"/>
    <w:rsid w:val="00F6578D"/>
    <w:rsid w:val="00F704EC"/>
    <w:rsid w:val="00F72A34"/>
    <w:rsid w:val="00F7301B"/>
    <w:rsid w:val="00F73132"/>
    <w:rsid w:val="00F7446D"/>
    <w:rsid w:val="00F82C2C"/>
    <w:rsid w:val="00F83382"/>
    <w:rsid w:val="00F84210"/>
    <w:rsid w:val="00F84340"/>
    <w:rsid w:val="00F84D05"/>
    <w:rsid w:val="00F85913"/>
    <w:rsid w:val="00F859BB"/>
    <w:rsid w:val="00F91233"/>
    <w:rsid w:val="00F91C26"/>
    <w:rsid w:val="00F958B0"/>
    <w:rsid w:val="00F96E42"/>
    <w:rsid w:val="00FA594C"/>
    <w:rsid w:val="00FA5D59"/>
    <w:rsid w:val="00FA79A6"/>
    <w:rsid w:val="00FB4CBA"/>
    <w:rsid w:val="00FB7440"/>
    <w:rsid w:val="00FC663B"/>
    <w:rsid w:val="00FC7F64"/>
    <w:rsid w:val="00FD1984"/>
    <w:rsid w:val="00FD42E9"/>
    <w:rsid w:val="00FD4D6E"/>
    <w:rsid w:val="00FD50E0"/>
    <w:rsid w:val="00FD6383"/>
    <w:rsid w:val="00FD7E58"/>
    <w:rsid w:val="00FE30A1"/>
    <w:rsid w:val="00FE36CB"/>
    <w:rsid w:val="00FE478B"/>
    <w:rsid w:val="00FF063E"/>
    <w:rsid w:val="00FF5BC8"/>
    <w:rsid w:val="00FF7FD1"/>
    <w:rsid w:val="0280ABF7"/>
    <w:rsid w:val="028F2B98"/>
    <w:rsid w:val="03A2801F"/>
    <w:rsid w:val="03DCD961"/>
    <w:rsid w:val="0430481F"/>
    <w:rsid w:val="0555B2B9"/>
    <w:rsid w:val="06218AA3"/>
    <w:rsid w:val="06256427"/>
    <w:rsid w:val="066FB524"/>
    <w:rsid w:val="06B24EC9"/>
    <w:rsid w:val="06D89F4E"/>
    <w:rsid w:val="06D8FEE8"/>
    <w:rsid w:val="06D92C30"/>
    <w:rsid w:val="07340754"/>
    <w:rsid w:val="07B06F27"/>
    <w:rsid w:val="07D7D78F"/>
    <w:rsid w:val="0897B0C1"/>
    <w:rsid w:val="09025E2F"/>
    <w:rsid w:val="092B6EDC"/>
    <w:rsid w:val="09BD00C3"/>
    <w:rsid w:val="09C08EF1"/>
    <w:rsid w:val="0A455BB0"/>
    <w:rsid w:val="0AA23065"/>
    <w:rsid w:val="0AB28701"/>
    <w:rsid w:val="0ADCD75D"/>
    <w:rsid w:val="0B2769B8"/>
    <w:rsid w:val="0B760FA7"/>
    <w:rsid w:val="0BC8EB38"/>
    <w:rsid w:val="0BDB19BB"/>
    <w:rsid w:val="0CCCC614"/>
    <w:rsid w:val="0E052C14"/>
    <w:rsid w:val="0EE0ED4B"/>
    <w:rsid w:val="0FDBC018"/>
    <w:rsid w:val="108DF619"/>
    <w:rsid w:val="10986ED1"/>
    <w:rsid w:val="10B20B6E"/>
    <w:rsid w:val="10E6AC26"/>
    <w:rsid w:val="1134FAEF"/>
    <w:rsid w:val="11582D1D"/>
    <w:rsid w:val="12151A87"/>
    <w:rsid w:val="126165CF"/>
    <w:rsid w:val="126C4B8C"/>
    <w:rsid w:val="1282697C"/>
    <w:rsid w:val="1286C454"/>
    <w:rsid w:val="13198F05"/>
    <w:rsid w:val="13553B6A"/>
    <w:rsid w:val="13A3489C"/>
    <w:rsid w:val="13C09DC0"/>
    <w:rsid w:val="14A9C529"/>
    <w:rsid w:val="14B83867"/>
    <w:rsid w:val="14B8E11E"/>
    <w:rsid w:val="14ED37B6"/>
    <w:rsid w:val="1529FB13"/>
    <w:rsid w:val="159295CD"/>
    <w:rsid w:val="15AAEA7A"/>
    <w:rsid w:val="167D4ED4"/>
    <w:rsid w:val="17BB5E8D"/>
    <w:rsid w:val="1855548C"/>
    <w:rsid w:val="1877D2B3"/>
    <w:rsid w:val="18B68E9D"/>
    <w:rsid w:val="18E146BA"/>
    <w:rsid w:val="19AE4651"/>
    <w:rsid w:val="1A15838D"/>
    <w:rsid w:val="1B6E111F"/>
    <w:rsid w:val="1B8D88CE"/>
    <w:rsid w:val="1BF4F766"/>
    <w:rsid w:val="1C04D386"/>
    <w:rsid w:val="1C5CEDE8"/>
    <w:rsid w:val="1C71C20E"/>
    <w:rsid w:val="1DA6A03A"/>
    <w:rsid w:val="1DB143DB"/>
    <w:rsid w:val="1E78F96E"/>
    <w:rsid w:val="1F086390"/>
    <w:rsid w:val="1FC960B5"/>
    <w:rsid w:val="2058E674"/>
    <w:rsid w:val="205BF18C"/>
    <w:rsid w:val="20C44DB7"/>
    <w:rsid w:val="21527531"/>
    <w:rsid w:val="21A3D031"/>
    <w:rsid w:val="22F691F0"/>
    <w:rsid w:val="23048662"/>
    <w:rsid w:val="230D1B94"/>
    <w:rsid w:val="2314F650"/>
    <w:rsid w:val="23225900"/>
    <w:rsid w:val="232920E0"/>
    <w:rsid w:val="23723EE8"/>
    <w:rsid w:val="2428BB6C"/>
    <w:rsid w:val="254F7A38"/>
    <w:rsid w:val="25A00DC7"/>
    <w:rsid w:val="25E060C8"/>
    <w:rsid w:val="26A62063"/>
    <w:rsid w:val="26D732A2"/>
    <w:rsid w:val="27813170"/>
    <w:rsid w:val="27E264EB"/>
    <w:rsid w:val="28969F43"/>
    <w:rsid w:val="291A14B8"/>
    <w:rsid w:val="293788D2"/>
    <w:rsid w:val="297CBF24"/>
    <w:rsid w:val="29908772"/>
    <w:rsid w:val="2AB3BA83"/>
    <w:rsid w:val="2AFB3897"/>
    <w:rsid w:val="2B601405"/>
    <w:rsid w:val="2B8A45CE"/>
    <w:rsid w:val="2B9FD82B"/>
    <w:rsid w:val="2BE1BBEE"/>
    <w:rsid w:val="2CA3D4E9"/>
    <w:rsid w:val="2CAF45A2"/>
    <w:rsid w:val="2D02FCE5"/>
    <w:rsid w:val="2DC51C4A"/>
    <w:rsid w:val="2DDE074D"/>
    <w:rsid w:val="2DE2DCF9"/>
    <w:rsid w:val="2EB0E3F6"/>
    <w:rsid w:val="2EBBEA28"/>
    <w:rsid w:val="2EEA8DB1"/>
    <w:rsid w:val="2F2869BD"/>
    <w:rsid w:val="2F67010F"/>
    <w:rsid w:val="2FB6CF71"/>
    <w:rsid w:val="2FE692B7"/>
    <w:rsid w:val="2FEF8AB3"/>
    <w:rsid w:val="3011460E"/>
    <w:rsid w:val="30205FEA"/>
    <w:rsid w:val="30219EED"/>
    <w:rsid w:val="30269EC5"/>
    <w:rsid w:val="307D3B75"/>
    <w:rsid w:val="3081CBA3"/>
    <w:rsid w:val="30B91FAA"/>
    <w:rsid w:val="310159B9"/>
    <w:rsid w:val="3180C6E4"/>
    <w:rsid w:val="31C2300E"/>
    <w:rsid w:val="327D81FB"/>
    <w:rsid w:val="32F52329"/>
    <w:rsid w:val="330DE2C0"/>
    <w:rsid w:val="33132587"/>
    <w:rsid w:val="3332A916"/>
    <w:rsid w:val="337CC7E4"/>
    <w:rsid w:val="33F2CE5E"/>
    <w:rsid w:val="348CC7B8"/>
    <w:rsid w:val="34B114C7"/>
    <w:rsid w:val="356D0FB3"/>
    <w:rsid w:val="35B85B4B"/>
    <w:rsid w:val="364775D3"/>
    <w:rsid w:val="368ECED5"/>
    <w:rsid w:val="3695FEA0"/>
    <w:rsid w:val="36BCB3F7"/>
    <w:rsid w:val="36D22DF4"/>
    <w:rsid w:val="37F6F588"/>
    <w:rsid w:val="382DC3AB"/>
    <w:rsid w:val="38428936"/>
    <w:rsid w:val="38C11AAD"/>
    <w:rsid w:val="38F70A83"/>
    <w:rsid w:val="39426ECA"/>
    <w:rsid w:val="3976FE1A"/>
    <w:rsid w:val="39C12402"/>
    <w:rsid w:val="39F9FC11"/>
    <w:rsid w:val="3A6C1681"/>
    <w:rsid w:val="3B2FF303"/>
    <w:rsid w:val="3B689BEC"/>
    <w:rsid w:val="3B8EA683"/>
    <w:rsid w:val="3CD29433"/>
    <w:rsid w:val="3CE9A498"/>
    <w:rsid w:val="3D16FF98"/>
    <w:rsid w:val="3D5F5B47"/>
    <w:rsid w:val="3E4BF38F"/>
    <w:rsid w:val="3E6E1498"/>
    <w:rsid w:val="3F238286"/>
    <w:rsid w:val="3FE63E7D"/>
    <w:rsid w:val="402C1563"/>
    <w:rsid w:val="404E81A7"/>
    <w:rsid w:val="40556817"/>
    <w:rsid w:val="417BE139"/>
    <w:rsid w:val="426C5885"/>
    <w:rsid w:val="43A670EB"/>
    <w:rsid w:val="43D1A2C8"/>
    <w:rsid w:val="449EEFA9"/>
    <w:rsid w:val="44F96C62"/>
    <w:rsid w:val="45763633"/>
    <w:rsid w:val="45CC35CC"/>
    <w:rsid w:val="45F71470"/>
    <w:rsid w:val="4601782C"/>
    <w:rsid w:val="460D50B9"/>
    <w:rsid w:val="461584BD"/>
    <w:rsid w:val="4676538F"/>
    <w:rsid w:val="46BEF5AD"/>
    <w:rsid w:val="47626C42"/>
    <w:rsid w:val="47769242"/>
    <w:rsid w:val="47AC1B8B"/>
    <w:rsid w:val="48043CAF"/>
    <w:rsid w:val="480E2846"/>
    <w:rsid w:val="48D154A3"/>
    <w:rsid w:val="49898104"/>
    <w:rsid w:val="4A4B0751"/>
    <w:rsid w:val="4A4CAC30"/>
    <w:rsid w:val="4B7D42A1"/>
    <w:rsid w:val="4BA450F0"/>
    <w:rsid w:val="4BEF4E4D"/>
    <w:rsid w:val="4C18A5BA"/>
    <w:rsid w:val="4C1CFFEC"/>
    <w:rsid w:val="4C833B99"/>
    <w:rsid w:val="4CE9FC3B"/>
    <w:rsid w:val="4D1E06DE"/>
    <w:rsid w:val="4D4C39DD"/>
    <w:rsid w:val="4D5E2C4F"/>
    <w:rsid w:val="4DD8963A"/>
    <w:rsid w:val="4DEC454F"/>
    <w:rsid w:val="4EE5103F"/>
    <w:rsid w:val="4F32B8A5"/>
    <w:rsid w:val="4FDDB192"/>
    <w:rsid w:val="4FE9479C"/>
    <w:rsid w:val="5005333C"/>
    <w:rsid w:val="501E732A"/>
    <w:rsid w:val="50B0E657"/>
    <w:rsid w:val="50E14A31"/>
    <w:rsid w:val="513BD786"/>
    <w:rsid w:val="519DB508"/>
    <w:rsid w:val="51CCB65B"/>
    <w:rsid w:val="5210CB90"/>
    <w:rsid w:val="530CB082"/>
    <w:rsid w:val="5398E2B2"/>
    <w:rsid w:val="53F8F4DD"/>
    <w:rsid w:val="540290F4"/>
    <w:rsid w:val="54130E43"/>
    <w:rsid w:val="5482E1D9"/>
    <w:rsid w:val="55041962"/>
    <w:rsid w:val="55056930"/>
    <w:rsid w:val="575EEA3F"/>
    <w:rsid w:val="57EA7AB5"/>
    <w:rsid w:val="582BFBCF"/>
    <w:rsid w:val="585CBB69"/>
    <w:rsid w:val="58C97D70"/>
    <w:rsid w:val="58DE8DDF"/>
    <w:rsid w:val="59D566BF"/>
    <w:rsid w:val="5A3BED40"/>
    <w:rsid w:val="5AED9ECC"/>
    <w:rsid w:val="5C165F5D"/>
    <w:rsid w:val="5CF7098F"/>
    <w:rsid w:val="5DC4F515"/>
    <w:rsid w:val="5EE999D8"/>
    <w:rsid w:val="5F4D6841"/>
    <w:rsid w:val="6046649D"/>
    <w:rsid w:val="610B1A62"/>
    <w:rsid w:val="61F4E42A"/>
    <w:rsid w:val="61FD9424"/>
    <w:rsid w:val="620D4519"/>
    <w:rsid w:val="625FC8F0"/>
    <w:rsid w:val="62F70678"/>
    <w:rsid w:val="631DA671"/>
    <w:rsid w:val="63AE65C8"/>
    <w:rsid w:val="6416CA48"/>
    <w:rsid w:val="648550F6"/>
    <w:rsid w:val="649AB4B9"/>
    <w:rsid w:val="651302F2"/>
    <w:rsid w:val="65A1156C"/>
    <w:rsid w:val="65FADA86"/>
    <w:rsid w:val="66138C23"/>
    <w:rsid w:val="665886C5"/>
    <w:rsid w:val="666831E9"/>
    <w:rsid w:val="668538CE"/>
    <w:rsid w:val="66D15ADD"/>
    <w:rsid w:val="675E8577"/>
    <w:rsid w:val="676212E0"/>
    <w:rsid w:val="67F10E3F"/>
    <w:rsid w:val="680A601B"/>
    <w:rsid w:val="68584A0F"/>
    <w:rsid w:val="686AD13B"/>
    <w:rsid w:val="68ED3B94"/>
    <w:rsid w:val="6934F3B5"/>
    <w:rsid w:val="69C249E6"/>
    <w:rsid w:val="69FD26DD"/>
    <w:rsid w:val="6AF89D61"/>
    <w:rsid w:val="6B051644"/>
    <w:rsid w:val="6C4A3BEA"/>
    <w:rsid w:val="6C97C27E"/>
    <w:rsid w:val="6DCD5EC3"/>
    <w:rsid w:val="6DD4557E"/>
    <w:rsid w:val="6E016C0F"/>
    <w:rsid w:val="6E3E2137"/>
    <w:rsid w:val="6E7DFCD2"/>
    <w:rsid w:val="6E8DA98A"/>
    <w:rsid w:val="6E8E3ED3"/>
    <w:rsid w:val="6EAB545E"/>
    <w:rsid w:val="6EE129D1"/>
    <w:rsid w:val="6F3A0F9C"/>
    <w:rsid w:val="6F996DD9"/>
    <w:rsid w:val="6FC91C89"/>
    <w:rsid w:val="6FDD0A6B"/>
    <w:rsid w:val="7056B990"/>
    <w:rsid w:val="70BDB83B"/>
    <w:rsid w:val="70C43C86"/>
    <w:rsid w:val="70E011D5"/>
    <w:rsid w:val="7123F41B"/>
    <w:rsid w:val="71BD18A8"/>
    <w:rsid w:val="724B6D33"/>
    <w:rsid w:val="724D4240"/>
    <w:rsid w:val="726715FF"/>
    <w:rsid w:val="7282CD13"/>
    <w:rsid w:val="72A30F96"/>
    <w:rsid w:val="73022A0D"/>
    <w:rsid w:val="736BF81E"/>
    <w:rsid w:val="74E507C4"/>
    <w:rsid w:val="75130D4C"/>
    <w:rsid w:val="753CF308"/>
    <w:rsid w:val="75430190"/>
    <w:rsid w:val="764D3C67"/>
    <w:rsid w:val="76CE4ABC"/>
    <w:rsid w:val="76FCA9DA"/>
    <w:rsid w:val="77B78D25"/>
    <w:rsid w:val="77E98A74"/>
    <w:rsid w:val="77F630E1"/>
    <w:rsid w:val="79F380D1"/>
    <w:rsid w:val="7A68B1D9"/>
    <w:rsid w:val="7B52C1AD"/>
    <w:rsid w:val="7B5D5792"/>
    <w:rsid w:val="7DC3CD7D"/>
    <w:rsid w:val="7DE763D4"/>
    <w:rsid w:val="7DEA27A9"/>
    <w:rsid w:val="7E7621D4"/>
    <w:rsid w:val="7EAB158C"/>
    <w:rsid w:val="7EE8B5A3"/>
    <w:rsid w:val="7F20EFCB"/>
    <w:rsid w:val="7F945D3C"/>
    <w:rsid w:val="7FB0D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3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FD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362C85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D4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FD4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FD4"/>
    <w:rPr>
      <w:rFonts w:ascii="Calibri" w:eastAsiaTheme="majorEastAsia" w:hAnsi="Calibri" w:cstheme="majorBidi"/>
      <w:b/>
      <w:color w:val="362C85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D4"/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FD4"/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D4"/>
    <w:pPr>
      <w:numPr>
        <w:ilvl w:val="1"/>
      </w:numPr>
      <w:spacing w:before="120" w:after="140"/>
    </w:pPr>
    <w:rPr>
      <w:rFonts w:eastAsiaTheme="minorEastAsia"/>
      <w:color w:val="00695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4FD4"/>
    <w:rPr>
      <w:rFonts w:eastAsiaTheme="minorEastAsia"/>
      <w:color w:val="00695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55181C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locked/>
    <w:rsid w:val="0055181C"/>
  </w:style>
  <w:style w:type="paragraph" w:styleId="Revision">
    <w:name w:val="Revision"/>
    <w:hidden/>
    <w:uiPriority w:val="99"/>
    <w:semiHidden/>
    <w:rsid w:val="00E57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7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7FB6"/>
    <w:rPr>
      <w:color w:val="CE372F" w:themeColor="followedHyperlink"/>
      <w:u w:val="single"/>
    </w:rPr>
  </w:style>
  <w:style w:type="paragraph" w:customStyle="1" w:styleId="1nc375t">
    <w:name w:val="___1nc375t"/>
    <w:basedOn w:val="Normal"/>
    <w:rsid w:val="008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6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st.defence.gov.au/sites/default/files/basic_pages/documents/TRL%20Explanations_1.pdf" TargetMode="External"/><Relationship Id="rId18" Type="http://schemas.openxmlformats.org/officeDocument/2006/relationships/hyperlink" Target="https://www.arc.gov.au/manage-your-grant/research-management-system-rms-information" TargetMode="External"/><Relationship Id="rId26" Type="http://schemas.openxmlformats.org/officeDocument/2006/relationships/hyperlink" Target="http://www.ae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ccelerator@education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ese.researchgrants.gov.au/" TargetMode="External"/><Relationship Id="rId25" Type="http://schemas.openxmlformats.org/officeDocument/2006/relationships/hyperlink" Target="https://www.aea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a.gov.au" TargetMode="External"/><Relationship Id="rId20" Type="http://schemas.openxmlformats.org/officeDocument/2006/relationships/hyperlink" Target="mailto:RMSSupport@arc.gov.a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egislation.gov.au/Series/C2004A012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ea.gov.au" TargetMode="External"/><Relationship Id="rId23" Type="http://schemas.openxmlformats.org/officeDocument/2006/relationships/hyperlink" Target="https://www.education.gov.au/australias-economic-accelerator/resources/australias-economic-accelerator-seed-grants-conditions-grant" TargetMode="External"/><Relationship Id="rId28" Type="http://schemas.openxmlformats.org/officeDocument/2006/relationships/hyperlink" Target="mailto:accelarator@education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researchgrants.gov.au/information-rm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rf.gov.au/" TargetMode="External"/><Relationship Id="rId22" Type="http://schemas.openxmlformats.org/officeDocument/2006/relationships/hyperlink" Target="https://www.education.gov.au/australias-economic-accelerator/resources/australias-economic-accelerator-seed-grants-conditions-grant" TargetMode="External"/><Relationship Id="rId27" Type="http://schemas.openxmlformats.org/officeDocument/2006/relationships/hyperlink" Target="https://www.aea.gov.au/about-australias-economic-accelerator/meet-aea-priority-manager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AFD4EF5D4CC49957D76BFB6CB676F" ma:contentTypeVersion="31" ma:contentTypeDescription="Create a new document." ma:contentTypeScope="" ma:versionID="f61e695d43c44883bfa8e622b74d6113">
  <xsd:schema xmlns:xsd="http://www.w3.org/2001/XMLSchema" xmlns:xs="http://www.w3.org/2001/XMLSchema" xmlns:p="http://schemas.microsoft.com/office/2006/metadata/properties" xmlns:ns2="f3bc3699-71c5-4223-b114-a3a8ca58b323" xmlns:ns3="9106da40-373e-4458-aaaf-ef92b94dd02f" targetNamespace="http://schemas.microsoft.com/office/2006/metadata/properties" ma:root="true" ma:fieldsID="7331f5337635919133fa855f98b2dbf0" ns2:_="" ns3:_="">
    <xsd:import namespace="f3bc3699-71c5-4223-b114-a3a8ca58b323"/>
    <xsd:import namespace="9106da40-373e-4458-aaaf-ef92b94dd02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eamRequestingLegalAdvice" minOccurs="0"/>
                <xsd:element ref="ns2:LinktoDocument" minOccurs="0"/>
                <xsd:element ref="ns2:SummaryOfAdv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c3699-71c5-4223-b114-a3a8ca58b323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m" ma:index="4" nillable="true" ma:displayName="m" ma:format="DateTime" ma:internalName="m" ma:readOnly="false">
      <xsd:simpleType>
        <xsd:restriction base="dms:DateTime"/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amRequestingLegalAdvice" ma:index="27" nillable="true" ma:displayName="Team Requesting Advice" ma:format="Dropdown" ma:internalName="TeamRequestingLegalAdvice">
      <xsd:simpleType>
        <xsd:restriction base="dms:Text">
          <xsd:maxLength value="255"/>
        </xsd:restriction>
      </xsd:simpleType>
    </xsd:element>
    <xsd:element name="LinktoDocument" ma:index="28" nillable="true" ma:displayName="Link to Document" ma:format="Dropdown" ma:internalName="LinktoDocument">
      <xsd:simpleType>
        <xsd:restriction base="dms:Text">
          <xsd:maxLength value="255"/>
        </xsd:restriction>
      </xsd:simpleType>
    </xsd:element>
    <xsd:element name="SummaryOfAdvice" ma:index="29" nillable="true" ma:displayName="Summary Of Advice" ma:format="Dropdown" ma:internalName="SummaryOfAdvi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da40-373e-4458-aaaf-ef92b94dd0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3" nillable="true" ma:displayName="Taxonomy Catch All Column" ma:hidden="true" ma:list="{8d0f940e-4531-4d4e-bd79-f0759acf603f}" ma:internalName="TaxCatchAll" ma:readOnly="false" ma:showField="CatchAllData" ma:web="9106da40-373e-4458-aaaf-ef92b94d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c3699-71c5-4223-b114-a3a8ca58b323">
      <Terms xmlns="http://schemas.microsoft.com/office/infopath/2007/PartnerControls"/>
    </lcf76f155ced4ddcb4097134ff3c332f>
    <SummaryOfAdvice xmlns="f3bc3699-71c5-4223-b114-a3a8ca58b323" xsi:nil="true"/>
    <LinktoDocument xmlns="f3bc3699-71c5-4223-b114-a3a8ca58b323" xsi:nil="true"/>
    <m xmlns="f3bc3699-71c5-4223-b114-a3a8ca58b323" xsi:nil="true"/>
    <_Flow_SignoffStatus xmlns="f3bc3699-71c5-4223-b114-a3a8ca58b323" xsi:nil="true"/>
    <TeamRequestingLegalAdvice xmlns="f3bc3699-71c5-4223-b114-a3a8ca58b323" xsi:nil="true"/>
    <TaxCatchAll xmlns="9106da40-373e-4458-aaaf-ef92b94dd0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2C161-F19C-4796-96D3-393690E4D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c3699-71c5-4223-b114-a3a8ca58b323"/>
    <ds:schemaRef ds:uri="9106da40-373e-4458-aaaf-ef92b94dd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62369-2D47-4860-A028-FDD2244EB861}">
  <ds:schemaRefs>
    <ds:schemaRef ds:uri="http://schemas.microsoft.com/office/2006/metadata/properties"/>
    <ds:schemaRef ds:uri="http://schemas.microsoft.com/office/infopath/2007/PartnerControls"/>
    <ds:schemaRef ds:uri="f3bc3699-71c5-4223-b114-a3a8ca58b323"/>
    <ds:schemaRef ds:uri="9106da40-373e-4458-aaaf-ef92b94dd02f"/>
  </ds:schemaRefs>
</ds:datastoreItem>
</file>

<file path=customXml/itemProps4.xml><?xml version="1.0" encoding="utf-8"?>
<ds:datastoreItem xmlns:ds="http://schemas.openxmlformats.org/officeDocument/2006/customXml" ds:itemID="{2775E2F1-1183-4CF8-882B-2873D8524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3092</Words>
  <Characters>17470</Characters>
  <Application>Microsoft Office Word</Application>
  <DocSecurity>4</DocSecurity>
  <Lines>363</Lines>
  <Paragraphs>209</Paragraphs>
  <ScaleCrop>false</ScaleCrop>
  <Company/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- Australia’s Economic Accelerator (AEA) Grants</dc:title>
  <dc:subject/>
  <dc:creator/>
  <cp:keywords/>
  <dc:description/>
  <cp:lastModifiedBy/>
  <cp:revision>1</cp:revision>
  <dcterms:created xsi:type="dcterms:W3CDTF">2025-07-22T03:45:00Z</dcterms:created>
  <dcterms:modified xsi:type="dcterms:W3CDTF">2025-07-22T03:45:00Z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2024-07-16T06:00:20Z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e8190553-d064-407c-9ece-cacd097eaacd</vt:lpwstr>
  </property>
  <property fmtid="{D5CDD505-2E9C-101B-9397-08002B2CF9AE}" pid="8" name="MSIP_Label_5f877481-9e35-4b68-b667-876a73c6db41_ContentBits">
    <vt:lpwstr>0</vt:lpwstr>
  </property>
  <property fmtid="{D5CDD505-2E9C-101B-9397-08002B2CF9AE}" pid="9" name="ContentTypeId">
    <vt:lpwstr>0x010100F46AFD4EF5D4CC49957D76BFB6CB676F</vt:lpwstr>
  </property>
  <property fmtid="{D5CDD505-2E9C-101B-9397-08002B2CF9AE}" pid="10" name="MediaServiceImageTags">
    <vt:lpwstr/>
  </property>
</Properties>
</file>